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9E" w:rsidRDefault="006B6E8F" w:rsidP="0051439E">
      <w:pPr>
        <w:spacing w:line="560" w:lineRule="exact"/>
        <w:jc w:val="center"/>
        <w:rPr>
          <w:rFonts w:ascii="方正小标宋简体" w:eastAsia="方正小标宋简体"/>
          <w:sz w:val="36"/>
          <w:szCs w:val="36"/>
        </w:rPr>
      </w:pPr>
      <w:r w:rsidRPr="001D2B1D">
        <w:rPr>
          <w:rFonts w:ascii="方正小标宋简体" w:eastAsia="方正小标宋简体" w:hint="eastAsia"/>
          <w:sz w:val="36"/>
          <w:szCs w:val="36"/>
        </w:rPr>
        <w:t>浙江省</w:t>
      </w:r>
      <w:r w:rsidR="007F6236" w:rsidRPr="001D2B1D">
        <w:rPr>
          <w:rFonts w:ascii="方正小标宋简体" w:eastAsia="方正小标宋简体" w:hint="eastAsia"/>
          <w:sz w:val="36"/>
          <w:szCs w:val="36"/>
        </w:rPr>
        <w:t>湖州市</w:t>
      </w:r>
      <w:r w:rsidR="00D9782C" w:rsidRPr="001D2B1D">
        <w:rPr>
          <w:rFonts w:ascii="方正小标宋简体" w:eastAsia="方正小标宋简体" w:hint="eastAsia"/>
          <w:sz w:val="36"/>
          <w:szCs w:val="36"/>
        </w:rPr>
        <w:t>吴兴区</w:t>
      </w:r>
      <w:r w:rsidR="00086A3C" w:rsidRPr="001D2B1D">
        <w:rPr>
          <w:rFonts w:ascii="方正小标宋简体" w:eastAsia="方正小标宋简体" w:hint="eastAsia"/>
          <w:sz w:val="36"/>
          <w:szCs w:val="36"/>
        </w:rPr>
        <w:t>赴高校</w:t>
      </w:r>
      <w:r w:rsidR="001D1343" w:rsidRPr="001D2B1D">
        <w:rPr>
          <w:rFonts w:ascii="方正小标宋简体" w:eastAsia="方正小标宋简体" w:hint="eastAsia"/>
          <w:sz w:val="36"/>
          <w:szCs w:val="36"/>
        </w:rPr>
        <w:t>择优</w:t>
      </w:r>
      <w:r w:rsidR="00FD4B69" w:rsidRPr="001D2B1D">
        <w:rPr>
          <w:rFonts w:ascii="方正小标宋简体" w:eastAsia="方正小标宋简体" w:hint="eastAsia"/>
          <w:sz w:val="36"/>
          <w:szCs w:val="36"/>
        </w:rPr>
        <w:t>选聘</w:t>
      </w:r>
    </w:p>
    <w:p w:rsidR="00B9415C" w:rsidRPr="001D2B1D" w:rsidRDefault="0051439E" w:rsidP="0051439E">
      <w:pPr>
        <w:spacing w:line="560" w:lineRule="exact"/>
        <w:jc w:val="center"/>
        <w:rPr>
          <w:rFonts w:ascii="方正小标宋简体" w:eastAsia="方正小标宋简体"/>
          <w:sz w:val="36"/>
          <w:szCs w:val="36"/>
        </w:rPr>
      </w:pPr>
      <w:r w:rsidRPr="001D2B1D">
        <w:rPr>
          <w:rFonts w:ascii="方正小标宋简体" w:eastAsia="方正小标宋简体" w:hint="eastAsia"/>
          <w:sz w:val="36"/>
          <w:szCs w:val="36"/>
        </w:rPr>
        <w:t>2021</w:t>
      </w:r>
      <w:r>
        <w:rPr>
          <w:rFonts w:ascii="方正小标宋简体" w:eastAsia="方正小标宋简体" w:hint="eastAsia"/>
          <w:sz w:val="36"/>
          <w:szCs w:val="36"/>
        </w:rPr>
        <w:t>届</w:t>
      </w:r>
      <w:r w:rsidR="001D1343" w:rsidRPr="001D2B1D">
        <w:rPr>
          <w:rFonts w:ascii="方正小标宋简体" w:eastAsia="方正小标宋简体" w:hint="eastAsia"/>
          <w:sz w:val="36"/>
          <w:szCs w:val="36"/>
        </w:rPr>
        <w:t>高层次教育人才</w:t>
      </w:r>
      <w:r w:rsidR="00D6103C" w:rsidRPr="001D2B1D">
        <w:rPr>
          <w:rFonts w:ascii="方正小标宋简体" w:eastAsia="方正小标宋简体" w:hint="eastAsia"/>
          <w:sz w:val="36"/>
          <w:szCs w:val="36"/>
        </w:rPr>
        <w:t>公告</w:t>
      </w:r>
    </w:p>
    <w:p w:rsidR="004E6B1F" w:rsidRPr="001D2B1D" w:rsidRDefault="004E6B1F" w:rsidP="004E6B1F">
      <w:pPr>
        <w:spacing w:line="500" w:lineRule="exact"/>
        <w:rPr>
          <w:sz w:val="30"/>
          <w:szCs w:val="30"/>
        </w:rPr>
      </w:pPr>
    </w:p>
    <w:p w:rsidR="001D1343" w:rsidRPr="001D2B1D" w:rsidRDefault="001D1343" w:rsidP="00835375">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t>为进一步加强教师队伍建设，结合</w:t>
      </w:r>
      <w:r w:rsidR="00594C00" w:rsidRPr="001D2B1D">
        <w:rPr>
          <w:rFonts w:ascii="仿宋_GB2312" w:eastAsia="仿宋_GB2312" w:hAnsi="仿宋" w:hint="eastAsia"/>
          <w:sz w:val="30"/>
          <w:szCs w:val="30"/>
        </w:rPr>
        <w:t>吴兴区教育发展</w:t>
      </w:r>
      <w:r w:rsidRPr="001D2B1D">
        <w:rPr>
          <w:rFonts w:ascii="仿宋_GB2312" w:eastAsia="仿宋_GB2312" w:hAnsi="仿宋" w:hint="eastAsia"/>
          <w:sz w:val="30"/>
          <w:szCs w:val="30"/>
        </w:rPr>
        <w:t>实际，决定</w:t>
      </w:r>
      <w:r w:rsidR="00035B61" w:rsidRPr="001D2B1D">
        <w:rPr>
          <w:rFonts w:ascii="仿宋_GB2312" w:eastAsia="仿宋_GB2312" w:hAnsi="仿宋" w:hint="eastAsia"/>
          <w:sz w:val="30"/>
          <w:szCs w:val="30"/>
        </w:rPr>
        <w:t>赴高校</w:t>
      </w:r>
      <w:r w:rsidRPr="001D2B1D">
        <w:rPr>
          <w:rFonts w:ascii="仿宋_GB2312" w:eastAsia="仿宋_GB2312" w:hAnsi="仿宋" w:hint="eastAsia"/>
          <w:sz w:val="30"/>
          <w:szCs w:val="30"/>
        </w:rPr>
        <w:t>面向应届毕业生择优选聘高层次教育人才</w:t>
      </w:r>
      <w:r w:rsidR="00594C00" w:rsidRPr="001D2B1D">
        <w:rPr>
          <w:rFonts w:ascii="仿宋_GB2312" w:eastAsia="仿宋_GB2312" w:hAnsi="仿宋" w:hint="eastAsia"/>
          <w:sz w:val="30"/>
          <w:szCs w:val="30"/>
        </w:rPr>
        <w:t>，具体事项公告如下：</w:t>
      </w:r>
    </w:p>
    <w:p w:rsidR="00594C00" w:rsidRPr="001D2B1D" w:rsidRDefault="00594C00" w:rsidP="00835375">
      <w:pPr>
        <w:spacing w:line="520" w:lineRule="exact"/>
        <w:ind w:firstLineChars="200" w:firstLine="602"/>
        <w:rPr>
          <w:rFonts w:ascii="黑体" w:eastAsia="黑体" w:hAnsi="黑体"/>
          <w:b/>
          <w:sz w:val="30"/>
          <w:szCs w:val="30"/>
        </w:rPr>
      </w:pPr>
      <w:r w:rsidRPr="001D2B1D">
        <w:rPr>
          <w:rFonts w:ascii="黑体" w:eastAsia="黑体" w:hAnsi="黑体" w:hint="eastAsia"/>
          <w:b/>
          <w:sz w:val="30"/>
          <w:szCs w:val="30"/>
        </w:rPr>
        <w:t>一、选聘计划</w:t>
      </w:r>
    </w:p>
    <w:p w:rsidR="00594C00" w:rsidRPr="001D2B1D" w:rsidRDefault="00594C00" w:rsidP="00835375">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t>计划</w:t>
      </w:r>
      <w:r w:rsidR="00035B61" w:rsidRPr="001D2B1D">
        <w:rPr>
          <w:rFonts w:ascii="仿宋_GB2312" w:eastAsia="仿宋_GB2312" w:hAnsi="仿宋" w:hint="eastAsia"/>
          <w:sz w:val="30"/>
          <w:szCs w:val="30"/>
        </w:rPr>
        <w:t>赴高校</w:t>
      </w:r>
      <w:r w:rsidRPr="001D2B1D">
        <w:rPr>
          <w:rFonts w:ascii="仿宋_GB2312" w:eastAsia="仿宋_GB2312" w:hAnsi="仿宋" w:hint="eastAsia"/>
          <w:sz w:val="30"/>
          <w:szCs w:val="30"/>
        </w:rPr>
        <w:t>择优选聘</w:t>
      </w:r>
      <w:r w:rsidR="00313D9A" w:rsidRPr="001D2B1D">
        <w:rPr>
          <w:rFonts w:ascii="仿宋_GB2312" w:eastAsia="仿宋_GB2312" w:hAnsi="仿宋" w:hint="eastAsia"/>
          <w:sz w:val="30"/>
          <w:szCs w:val="30"/>
        </w:rPr>
        <w:t>2021</w:t>
      </w:r>
      <w:r w:rsidR="00313D9A">
        <w:rPr>
          <w:rFonts w:ascii="仿宋_GB2312" w:eastAsia="仿宋_GB2312" w:hAnsi="仿宋" w:hint="eastAsia"/>
          <w:sz w:val="30"/>
          <w:szCs w:val="30"/>
        </w:rPr>
        <w:t>届</w:t>
      </w:r>
      <w:r w:rsidRPr="001D2B1D">
        <w:rPr>
          <w:rFonts w:ascii="仿宋_GB2312" w:eastAsia="仿宋_GB2312" w:hAnsi="仿宋" w:hint="eastAsia"/>
          <w:sz w:val="30"/>
          <w:szCs w:val="30"/>
        </w:rPr>
        <w:t>高层次教育人才100名（具体招聘学校、招聘学科及招聘人数详见附件1）。</w:t>
      </w:r>
    </w:p>
    <w:p w:rsidR="007D6568" w:rsidRPr="001D2B1D" w:rsidRDefault="00594C00" w:rsidP="00835375">
      <w:pPr>
        <w:spacing w:line="520" w:lineRule="exact"/>
        <w:ind w:firstLineChars="200" w:firstLine="602"/>
        <w:rPr>
          <w:rFonts w:ascii="黑体" w:eastAsia="黑体" w:hAnsi="黑体"/>
          <w:b/>
          <w:sz w:val="30"/>
          <w:szCs w:val="30"/>
        </w:rPr>
      </w:pPr>
      <w:r w:rsidRPr="001D2B1D">
        <w:rPr>
          <w:rFonts w:ascii="黑体" w:eastAsia="黑体" w:hAnsi="黑体" w:hint="eastAsia"/>
          <w:b/>
          <w:sz w:val="30"/>
          <w:szCs w:val="30"/>
        </w:rPr>
        <w:t>二</w:t>
      </w:r>
      <w:r w:rsidR="007D6568" w:rsidRPr="001D2B1D">
        <w:rPr>
          <w:rFonts w:ascii="黑体" w:eastAsia="黑体" w:hAnsi="黑体" w:hint="eastAsia"/>
          <w:b/>
          <w:sz w:val="30"/>
          <w:szCs w:val="30"/>
        </w:rPr>
        <w:t>、选聘对象</w:t>
      </w:r>
    </w:p>
    <w:p w:rsidR="00352424" w:rsidRPr="001D2B1D" w:rsidRDefault="00A46948" w:rsidP="00835375">
      <w:pPr>
        <w:spacing w:line="520" w:lineRule="exact"/>
        <w:ind w:firstLineChars="200" w:firstLine="602"/>
        <w:rPr>
          <w:rFonts w:ascii="仿宋_GB2312" w:eastAsia="仿宋_GB2312" w:hAnsi="仿宋"/>
          <w:sz w:val="30"/>
          <w:szCs w:val="30"/>
        </w:rPr>
      </w:pPr>
      <w:r w:rsidRPr="001D2B1D">
        <w:rPr>
          <w:rFonts w:ascii="仿宋_GB2312" w:eastAsia="仿宋_GB2312" w:hAnsi="仿宋" w:hint="eastAsia"/>
          <w:b/>
          <w:sz w:val="30"/>
          <w:szCs w:val="30"/>
        </w:rPr>
        <w:t>第一类：</w:t>
      </w:r>
      <w:r w:rsidR="00766423" w:rsidRPr="001D2B1D">
        <w:rPr>
          <w:rFonts w:ascii="仿宋_GB2312" w:eastAsia="仿宋_GB2312" w:hAnsi="仿宋" w:hint="eastAsia"/>
          <w:sz w:val="30"/>
          <w:szCs w:val="30"/>
        </w:rPr>
        <w:t>“双一流”建设高校</w:t>
      </w:r>
      <w:r w:rsidR="00C40DC6" w:rsidRPr="001D2B1D">
        <w:rPr>
          <w:rFonts w:ascii="仿宋_GB2312" w:eastAsia="仿宋_GB2312" w:hAnsi="仿宋" w:hint="eastAsia"/>
          <w:sz w:val="30"/>
          <w:szCs w:val="30"/>
        </w:rPr>
        <w:t>、</w:t>
      </w:r>
      <w:r w:rsidR="00766423" w:rsidRPr="001D2B1D">
        <w:rPr>
          <w:rFonts w:ascii="仿宋_GB2312" w:eastAsia="仿宋_GB2312" w:hAnsi="仿宋" w:hint="eastAsia"/>
          <w:sz w:val="30"/>
          <w:szCs w:val="30"/>
        </w:rPr>
        <w:t>建设学科或</w:t>
      </w:r>
      <w:r w:rsidR="00594C00" w:rsidRPr="001D2B1D">
        <w:rPr>
          <w:rFonts w:ascii="仿宋_GB2312" w:eastAsia="仿宋_GB2312" w:hAnsi="仿宋" w:hint="eastAsia"/>
          <w:sz w:val="30"/>
          <w:szCs w:val="30"/>
        </w:rPr>
        <w:t>原</w:t>
      </w:r>
      <w:r w:rsidR="00202CF4">
        <w:rPr>
          <w:rFonts w:ascii="仿宋_GB2312" w:eastAsia="仿宋_GB2312" w:hAnsi="仿宋" w:hint="eastAsia"/>
          <w:sz w:val="30"/>
          <w:szCs w:val="30"/>
        </w:rPr>
        <w:t>“</w:t>
      </w:r>
      <w:r w:rsidR="00202CF4" w:rsidRPr="001D2B1D">
        <w:rPr>
          <w:rFonts w:ascii="仿宋_GB2312" w:eastAsia="仿宋_GB2312" w:hAnsi="仿宋" w:hint="eastAsia"/>
          <w:sz w:val="30"/>
          <w:szCs w:val="30"/>
        </w:rPr>
        <w:t>985</w:t>
      </w:r>
      <w:r w:rsidR="00202CF4">
        <w:rPr>
          <w:rFonts w:ascii="仿宋_GB2312" w:eastAsia="仿宋_GB2312" w:hAnsi="仿宋" w:hint="eastAsia"/>
          <w:sz w:val="30"/>
          <w:szCs w:val="30"/>
        </w:rPr>
        <w:t>”</w:t>
      </w:r>
      <w:r w:rsidR="00766423" w:rsidRPr="001D2B1D">
        <w:rPr>
          <w:rFonts w:ascii="仿宋_GB2312" w:eastAsia="仿宋_GB2312" w:hAnsi="仿宋" w:hint="eastAsia"/>
          <w:sz w:val="30"/>
          <w:szCs w:val="30"/>
        </w:rPr>
        <w:t>、</w:t>
      </w:r>
      <w:r w:rsidR="00202CF4">
        <w:rPr>
          <w:rFonts w:ascii="仿宋_GB2312" w:eastAsia="仿宋_GB2312" w:hAnsi="仿宋" w:hint="eastAsia"/>
          <w:sz w:val="30"/>
          <w:szCs w:val="30"/>
        </w:rPr>
        <w:t>“</w:t>
      </w:r>
      <w:r w:rsidR="00202CF4" w:rsidRPr="001D2B1D">
        <w:rPr>
          <w:rFonts w:ascii="仿宋_GB2312" w:eastAsia="仿宋_GB2312" w:hAnsi="仿宋" w:hint="eastAsia"/>
          <w:sz w:val="30"/>
          <w:szCs w:val="30"/>
        </w:rPr>
        <w:t>211</w:t>
      </w:r>
      <w:r w:rsidR="00202CF4">
        <w:rPr>
          <w:rFonts w:ascii="仿宋_GB2312" w:eastAsia="仿宋_GB2312" w:hAnsi="仿宋" w:hint="eastAsia"/>
          <w:sz w:val="30"/>
          <w:szCs w:val="30"/>
        </w:rPr>
        <w:t>”</w:t>
      </w:r>
      <w:r w:rsidR="00766423" w:rsidRPr="001D2B1D">
        <w:rPr>
          <w:rFonts w:ascii="仿宋_GB2312" w:eastAsia="仿宋_GB2312" w:hAnsi="仿宋" w:hint="eastAsia"/>
          <w:sz w:val="30"/>
          <w:szCs w:val="30"/>
        </w:rPr>
        <w:t>高校2021届全日制本科及以上毕业生，且</w:t>
      </w:r>
      <w:r w:rsidR="00594C00" w:rsidRPr="001D2B1D">
        <w:rPr>
          <w:rFonts w:ascii="仿宋_GB2312" w:eastAsia="仿宋_GB2312" w:hAnsi="仿宋" w:hint="eastAsia"/>
          <w:sz w:val="30"/>
          <w:szCs w:val="30"/>
        </w:rPr>
        <w:t>综合（专业）</w:t>
      </w:r>
      <w:r w:rsidR="007269FA" w:rsidRPr="001D2B1D">
        <w:rPr>
          <w:rFonts w:ascii="仿宋_GB2312" w:eastAsia="仿宋_GB2312" w:hAnsi="仿宋" w:hint="eastAsia"/>
          <w:sz w:val="30"/>
          <w:szCs w:val="30"/>
        </w:rPr>
        <w:t>排名</w:t>
      </w:r>
      <w:r w:rsidR="00766423" w:rsidRPr="001D2B1D">
        <w:rPr>
          <w:rFonts w:ascii="仿宋_GB2312" w:eastAsia="仿宋_GB2312" w:hAnsi="仿宋" w:hint="eastAsia"/>
          <w:sz w:val="30"/>
          <w:szCs w:val="30"/>
        </w:rPr>
        <w:t>前</w:t>
      </w:r>
      <w:r w:rsidR="005E7876" w:rsidRPr="001D2B1D">
        <w:rPr>
          <w:rFonts w:ascii="仿宋_GB2312" w:eastAsia="仿宋_GB2312" w:hAnsi="仿宋" w:hint="eastAsia"/>
          <w:sz w:val="30"/>
          <w:szCs w:val="30"/>
        </w:rPr>
        <w:t>5</w:t>
      </w:r>
      <w:r w:rsidR="00766423" w:rsidRPr="001D2B1D">
        <w:rPr>
          <w:rFonts w:ascii="仿宋_GB2312" w:eastAsia="仿宋_GB2312" w:hAnsi="仿宋" w:hint="eastAsia"/>
          <w:sz w:val="30"/>
          <w:szCs w:val="30"/>
        </w:rPr>
        <w:t>0%</w:t>
      </w:r>
      <w:r w:rsidR="00594C00" w:rsidRPr="001D2B1D">
        <w:rPr>
          <w:rFonts w:ascii="仿宋_GB2312" w:eastAsia="仿宋_GB2312" w:hAnsi="仿宋" w:hint="eastAsia"/>
          <w:sz w:val="30"/>
          <w:szCs w:val="30"/>
        </w:rPr>
        <w:t>（也可提供第三类招聘对象</w:t>
      </w:r>
      <w:r w:rsidR="00ED3F6D" w:rsidRPr="001D2B1D">
        <w:rPr>
          <w:rFonts w:ascii="仿宋_GB2312" w:eastAsia="仿宋_GB2312" w:hAnsi="仿宋" w:hint="eastAsia"/>
          <w:sz w:val="30"/>
          <w:szCs w:val="30"/>
        </w:rPr>
        <w:t>所</w:t>
      </w:r>
      <w:r w:rsidR="00594C00" w:rsidRPr="001D2B1D">
        <w:rPr>
          <w:rFonts w:ascii="仿宋_GB2312" w:eastAsia="仿宋_GB2312" w:hAnsi="仿宋" w:hint="eastAsia"/>
          <w:sz w:val="30"/>
          <w:szCs w:val="30"/>
        </w:rPr>
        <w:t>设置的奖项</w:t>
      </w:r>
      <w:r w:rsidR="00ED3F6D" w:rsidRPr="001D2B1D">
        <w:rPr>
          <w:rFonts w:ascii="仿宋_GB2312" w:eastAsia="仿宋_GB2312" w:hAnsi="仿宋" w:hint="eastAsia"/>
          <w:sz w:val="30"/>
          <w:szCs w:val="30"/>
        </w:rPr>
        <w:t>之一</w:t>
      </w:r>
      <w:r w:rsidR="00594C00" w:rsidRPr="001D2B1D">
        <w:rPr>
          <w:rFonts w:ascii="仿宋_GB2312" w:eastAsia="仿宋_GB2312" w:hAnsi="仿宋" w:hint="eastAsia"/>
          <w:sz w:val="30"/>
          <w:szCs w:val="30"/>
        </w:rPr>
        <w:t>）</w:t>
      </w:r>
      <w:r w:rsidR="00766423" w:rsidRPr="001D2B1D">
        <w:rPr>
          <w:rFonts w:ascii="仿宋_GB2312" w:eastAsia="仿宋_GB2312" w:hAnsi="仿宋" w:hint="eastAsia"/>
          <w:sz w:val="30"/>
          <w:szCs w:val="30"/>
        </w:rPr>
        <w:t>；</w:t>
      </w:r>
    </w:p>
    <w:p w:rsidR="00D40AA5" w:rsidRPr="001D2B1D" w:rsidRDefault="00A46948" w:rsidP="00835375">
      <w:pPr>
        <w:spacing w:line="520" w:lineRule="exact"/>
        <w:ind w:firstLineChars="200" w:firstLine="602"/>
        <w:rPr>
          <w:rFonts w:ascii="仿宋_GB2312" w:eastAsia="仿宋_GB2312" w:hAnsi="仿宋"/>
          <w:sz w:val="30"/>
          <w:szCs w:val="30"/>
        </w:rPr>
      </w:pPr>
      <w:r w:rsidRPr="001D2B1D">
        <w:rPr>
          <w:rFonts w:ascii="仿宋" w:eastAsia="仿宋" w:hAnsi="仿宋" w:hint="eastAsia"/>
          <w:b/>
          <w:sz w:val="30"/>
          <w:szCs w:val="30"/>
        </w:rPr>
        <w:t>第二类：</w:t>
      </w:r>
      <w:r w:rsidR="00766423" w:rsidRPr="001D2B1D">
        <w:rPr>
          <w:rFonts w:ascii="仿宋_GB2312" w:eastAsia="仿宋_GB2312" w:hAnsi="仿宋" w:hint="eastAsia"/>
          <w:sz w:val="30"/>
          <w:szCs w:val="30"/>
        </w:rPr>
        <w:t>普通高校硕士研究生及以上学历的2021届毕业生，且本科所学专业为高考第一批次（或第一段）录取；</w:t>
      </w:r>
    </w:p>
    <w:p w:rsidR="00766423" w:rsidRPr="001D2B1D" w:rsidRDefault="00A46948" w:rsidP="00835375">
      <w:pPr>
        <w:spacing w:line="520" w:lineRule="exact"/>
        <w:ind w:firstLineChars="200" w:firstLine="602"/>
        <w:rPr>
          <w:rFonts w:ascii="仿宋_GB2312" w:eastAsia="仿宋_GB2312" w:hAnsi="仿宋"/>
          <w:sz w:val="30"/>
          <w:szCs w:val="30"/>
        </w:rPr>
      </w:pPr>
      <w:r w:rsidRPr="001D2B1D">
        <w:rPr>
          <w:rFonts w:ascii="仿宋_GB2312" w:eastAsia="仿宋_GB2312" w:hAnsi="仿宋" w:hint="eastAsia"/>
          <w:b/>
          <w:sz w:val="30"/>
          <w:szCs w:val="30"/>
        </w:rPr>
        <w:t>第三类：</w:t>
      </w:r>
      <w:r w:rsidR="00766423" w:rsidRPr="001D2B1D">
        <w:rPr>
          <w:rFonts w:ascii="仿宋_GB2312" w:eastAsia="仿宋_GB2312" w:hAnsi="仿宋" w:hint="eastAsia"/>
          <w:sz w:val="30"/>
          <w:szCs w:val="30"/>
        </w:rPr>
        <w:t>全日制普通高校2021届本科师范毕业生，</w:t>
      </w:r>
      <w:r w:rsidR="00EB51F2" w:rsidRPr="001D2B1D">
        <w:rPr>
          <w:rFonts w:ascii="仿宋_GB2312" w:eastAsia="仿宋_GB2312" w:hAnsi="仿宋" w:hint="eastAsia"/>
          <w:sz w:val="30"/>
          <w:szCs w:val="30"/>
        </w:rPr>
        <w:t>本科</w:t>
      </w:r>
      <w:r w:rsidR="00766423" w:rsidRPr="001D2B1D">
        <w:rPr>
          <w:rFonts w:ascii="仿宋_GB2312" w:eastAsia="仿宋_GB2312" w:hAnsi="仿宋" w:hint="eastAsia"/>
          <w:sz w:val="30"/>
          <w:szCs w:val="30"/>
        </w:rPr>
        <w:t>所学专业为高考第一批次（或第一段）</w:t>
      </w:r>
      <w:r w:rsidR="00766423" w:rsidRPr="00C73EF5">
        <w:rPr>
          <w:rFonts w:ascii="仿宋_GB2312" w:eastAsia="仿宋_GB2312" w:hAnsi="仿宋" w:hint="eastAsia"/>
          <w:sz w:val="30"/>
          <w:szCs w:val="30"/>
        </w:rPr>
        <w:t>录取</w:t>
      </w:r>
      <w:r w:rsidR="00046E2F" w:rsidRPr="00C73EF5">
        <w:rPr>
          <w:rFonts w:ascii="仿宋_GB2312" w:eastAsia="仿宋_GB2312" w:hAnsi="仿宋" w:hint="eastAsia"/>
          <w:sz w:val="30"/>
          <w:szCs w:val="30"/>
        </w:rPr>
        <w:t>，并</w:t>
      </w:r>
      <w:r w:rsidR="00046E2F" w:rsidRPr="001D2B1D">
        <w:rPr>
          <w:rFonts w:ascii="仿宋_GB2312" w:eastAsia="仿宋_GB2312" w:hAnsi="仿宋" w:hint="eastAsia"/>
          <w:sz w:val="30"/>
          <w:szCs w:val="30"/>
        </w:rPr>
        <w:t>获得过下列奖项之一：①校级及以上优秀毕业生、</w:t>
      </w:r>
      <w:r w:rsidR="00594C00" w:rsidRPr="001D2B1D">
        <w:rPr>
          <w:rFonts w:ascii="仿宋_GB2312" w:eastAsia="仿宋_GB2312" w:hAnsi="仿宋" w:hint="eastAsia"/>
          <w:sz w:val="30"/>
          <w:szCs w:val="30"/>
        </w:rPr>
        <w:t>优秀学生、</w:t>
      </w:r>
      <w:r w:rsidR="00046E2F" w:rsidRPr="001D2B1D">
        <w:rPr>
          <w:rFonts w:ascii="仿宋_GB2312" w:eastAsia="仿宋_GB2312" w:hAnsi="仿宋" w:hint="eastAsia"/>
          <w:sz w:val="30"/>
          <w:szCs w:val="30"/>
        </w:rPr>
        <w:t>三好学生、优秀学生干部或优秀共产党员；②国家奖学金、省政府奖学金或校级综合性奖学金一、二等奖1次及以上（综合奖学金次数按学年计算，学期奖学金按1/2计）；③获得省级及以上高校师范</w:t>
      </w:r>
      <w:proofErr w:type="gramStart"/>
      <w:r w:rsidR="00046E2F" w:rsidRPr="001D2B1D">
        <w:rPr>
          <w:rFonts w:ascii="仿宋_GB2312" w:eastAsia="仿宋_GB2312" w:hAnsi="仿宋" w:hint="eastAsia"/>
          <w:sz w:val="30"/>
          <w:szCs w:val="30"/>
        </w:rPr>
        <w:t>生教学</w:t>
      </w:r>
      <w:proofErr w:type="gramEnd"/>
      <w:r w:rsidR="00046E2F" w:rsidRPr="001D2B1D">
        <w:rPr>
          <w:rFonts w:ascii="仿宋_GB2312" w:eastAsia="仿宋_GB2312" w:hAnsi="仿宋" w:hint="eastAsia"/>
          <w:sz w:val="30"/>
          <w:szCs w:val="30"/>
        </w:rPr>
        <w:t>技能竞赛三等奖及以上；④担任院级及以上学生会或社管会主席、副主席或团委书记、副书记一年及以上。</w:t>
      </w:r>
    </w:p>
    <w:p w:rsidR="007D6568" w:rsidRPr="001D2B1D" w:rsidRDefault="00352424" w:rsidP="00835375">
      <w:pPr>
        <w:spacing w:line="520" w:lineRule="exact"/>
        <w:ind w:firstLineChars="200" w:firstLine="602"/>
        <w:rPr>
          <w:rFonts w:ascii="仿宋_GB2312" w:eastAsia="仿宋_GB2312" w:hAnsi="仿宋"/>
          <w:b/>
          <w:sz w:val="30"/>
          <w:szCs w:val="30"/>
        </w:rPr>
      </w:pPr>
      <w:r w:rsidRPr="001D2B1D">
        <w:rPr>
          <w:rFonts w:ascii="仿宋_GB2312" w:eastAsia="仿宋_GB2312" w:hAnsi="仿宋" w:hint="eastAsia"/>
          <w:b/>
          <w:sz w:val="30"/>
          <w:szCs w:val="30"/>
        </w:rPr>
        <w:t>以上选聘对象</w:t>
      </w:r>
      <w:r w:rsidR="002623AE" w:rsidRPr="001D2B1D">
        <w:rPr>
          <w:rFonts w:ascii="仿宋_GB2312" w:eastAsia="仿宋_GB2312" w:hAnsi="仿宋" w:hint="eastAsia"/>
          <w:b/>
          <w:sz w:val="30"/>
          <w:szCs w:val="30"/>
        </w:rPr>
        <w:t>不含独立学院</w:t>
      </w:r>
      <w:r w:rsidR="005D72F2" w:rsidRPr="001D2B1D">
        <w:rPr>
          <w:rFonts w:ascii="仿宋_GB2312" w:eastAsia="仿宋_GB2312" w:hAnsi="仿宋" w:hint="eastAsia"/>
          <w:b/>
          <w:sz w:val="30"/>
          <w:szCs w:val="30"/>
        </w:rPr>
        <w:t>及专升本</w:t>
      </w:r>
      <w:r w:rsidR="00EF322B" w:rsidRPr="001D2B1D">
        <w:rPr>
          <w:rFonts w:ascii="仿宋_GB2312" w:eastAsia="仿宋_GB2312" w:hAnsi="仿宋" w:hint="eastAsia"/>
          <w:b/>
          <w:sz w:val="30"/>
          <w:szCs w:val="30"/>
        </w:rPr>
        <w:t>毕业生</w:t>
      </w:r>
      <w:r w:rsidR="002623AE" w:rsidRPr="001D2B1D">
        <w:rPr>
          <w:rFonts w:ascii="仿宋_GB2312" w:eastAsia="仿宋_GB2312" w:hAnsi="仿宋" w:hint="eastAsia"/>
          <w:b/>
          <w:sz w:val="30"/>
          <w:szCs w:val="30"/>
        </w:rPr>
        <w:t>，</w:t>
      </w:r>
      <w:r w:rsidR="00090315" w:rsidRPr="001D2B1D">
        <w:rPr>
          <w:rFonts w:ascii="仿宋_GB2312" w:eastAsia="仿宋_GB2312" w:hAnsi="仿宋" w:hint="eastAsia"/>
          <w:b/>
          <w:sz w:val="30"/>
          <w:szCs w:val="30"/>
        </w:rPr>
        <w:t>不限</w:t>
      </w:r>
      <w:r w:rsidRPr="001D2B1D">
        <w:rPr>
          <w:rFonts w:ascii="仿宋_GB2312" w:eastAsia="仿宋_GB2312" w:hAnsi="仿宋" w:hint="eastAsia"/>
          <w:b/>
          <w:sz w:val="30"/>
          <w:szCs w:val="30"/>
        </w:rPr>
        <w:t>生源地及户籍地。</w:t>
      </w:r>
    </w:p>
    <w:p w:rsidR="00A27728" w:rsidRPr="00C73EF5" w:rsidRDefault="008A21F2" w:rsidP="00C73EF5">
      <w:pPr>
        <w:spacing w:line="520" w:lineRule="exact"/>
        <w:ind w:firstLineChars="200" w:firstLine="602"/>
        <w:rPr>
          <w:rFonts w:ascii="黑体" w:eastAsia="黑体" w:hAnsi="黑体"/>
          <w:b/>
          <w:sz w:val="30"/>
          <w:szCs w:val="30"/>
        </w:rPr>
      </w:pPr>
      <w:r w:rsidRPr="00C73EF5">
        <w:rPr>
          <w:rFonts w:ascii="黑体" w:eastAsia="黑体" w:hAnsi="黑体" w:hint="eastAsia"/>
          <w:b/>
          <w:sz w:val="30"/>
          <w:szCs w:val="30"/>
        </w:rPr>
        <w:t>三</w:t>
      </w:r>
      <w:r w:rsidR="00A27728" w:rsidRPr="00C73EF5">
        <w:rPr>
          <w:rFonts w:ascii="黑体" w:eastAsia="黑体" w:hAnsi="黑体" w:hint="eastAsia"/>
          <w:b/>
          <w:sz w:val="30"/>
          <w:szCs w:val="30"/>
        </w:rPr>
        <w:t>、选聘条件</w:t>
      </w:r>
    </w:p>
    <w:p w:rsidR="00246E7D" w:rsidRPr="001D2B1D" w:rsidRDefault="00411D9F" w:rsidP="00C73EF5">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lastRenderedPageBreak/>
        <w:t>1.</w:t>
      </w:r>
      <w:r w:rsidR="00246E7D" w:rsidRPr="001D2B1D">
        <w:rPr>
          <w:rFonts w:ascii="仿宋_GB2312" w:eastAsia="仿宋_GB2312" w:hAnsi="仿宋" w:hint="eastAsia"/>
          <w:sz w:val="30"/>
          <w:szCs w:val="30"/>
        </w:rPr>
        <w:t>拥护中国共产党的领导，遵守宪法和法律，品行端正，</w:t>
      </w:r>
      <w:r w:rsidR="008A21F2" w:rsidRPr="001D2B1D">
        <w:rPr>
          <w:rFonts w:ascii="仿宋_GB2312" w:eastAsia="仿宋_GB2312" w:hAnsi="仿宋" w:hint="eastAsia"/>
          <w:sz w:val="30"/>
          <w:szCs w:val="30"/>
        </w:rPr>
        <w:t>无不良行为记录，</w:t>
      </w:r>
      <w:r w:rsidR="00246E7D" w:rsidRPr="001D2B1D">
        <w:rPr>
          <w:rFonts w:ascii="仿宋_GB2312" w:eastAsia="仿宋_GB2312" w:hAnsi="仿宋" w:hint="eastAsia"/>
          <w:sz w:val="30"/>
          <w:szCs w:val="30"/>
        </w:rPr>
        <w:t>有志于吴兴区的教育事业；</w:t>
      </w:r>
    </w:p>
    <w:p w:rsidR="008A21F2" w:rsidRPr="001D2B1D" w:rsidRDefault="008A21F2" w:rsidP="00C73EF5">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t>2.身体健康，体检符合要求；</w:t>
      </w:r>
    </w:p>
    <w:p w:rsidR="0025725F" w:rsidRPr="001D2B1D" w:rsidRDefault="008A21F2" w:rsidP="00C73EF5">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t>3</w:t>
      </w:r>
      <w:r w:rsidR="0025725F" w:rsidRPr="001D2B1D">
        <w:rPr>
          <w:rFonts w:ascii="仿宋_GB2312" w:eastAsia="仿宋_GB2312" w:hAnsi="仿宋" w:hint="eastAsia"/>
          <w:sz w:val="30"/>
          <w:szCs w:val="30"/>
        </w:rPr>
        <w:t>.</w:t>
      </w:r>
      <w:r w:rsidR="00246E7D" w:rsidRPr="001D2B1D">
        <w:rPr>
          <w:rFonts w:ascii="仿宋_GB2312" w:eastAsia="仿宋_GB2312" w:hAnsi="仿宋" w:hint="eastAsia"/>
          <w:sz w:val="30"/>
          <w:szCs w:val="30"/>
        </w:rPr>
        <w:t>取得普通话水平测试二级乙等及以上等级证书（报考语文职位的教师须取得二级甲等及以上等级证书）；</w:t>
      </w:r>
    </w:p>
    <w:p w:rsidR="00352424" w:rsidRPr="001D2B1D" w:rsidRDefault="002966B1" w:rsidP="00C73EF5">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t>4</w:t>
      </w:r>
      <w:r w:rsidR="00352424" w:rsidRPr="001D2B1D">
        <w:rPr>
          <w:rFonts w:ascii="仿宋_GB2312" w:eastAsia="仿宋_GB2312" w:hAnsi="仿宋" w:hint="eastAsia"/>
          <w:sz w:val="30"/>
          <w:szCs w:val="30"/>
        </w:rPr>
        <w:t>.</w:t>
      </w:r>
      <w:r w:rsidR="00C64F5B" w:rsidRPr="001D2B1D">
        <w:rPr>
          <w:rFonts w:ascii="仿宋_GB2312" w:eastAsia="仿宋_GB2312" w:hAnsi="仿宋" w:hint="eastAsia"/>
          <w:sz w:val="30"/>
          <w:szCs w:val="30"/>
        </w:rPr>
        <w:t>报考学科须与所学专业基本匹配。其中，物理、化学、生物相关专业可以报考科学职位，政治、历史相关专业可以报考社会职位。</w:t>
      </w:r>
    </w:p>
    <w:p w:rsidR="00090315" w:rsidRPr="00C73EF5" w:rsidRDefault="00090315" w:rsidP="00C73EF5">
      <w:pPr>
        <w:spacing w:line="520" w:lineRule="exact"/>
        <w:ind w:firstLineChars="200" w:firstLine="602"/>
        <w:rPr>
          <w:rFonts w:ascii="黑体" w:eastAsia="黑体" w:hAnsi="黑体"/>
          <w:b/>
          <w:sz w:val="30"/>
          <w:szCs w:val="30"/>
        </w:rPr>
      </w:pPr>
      <w:r w:rsidRPr="00C73EF5">
        <w:rPr>
          <w:rFonts w:ascii="黑体" w:eastAsia="黑体" w:hAnsi="黑体" w:hint="eastAsia"/>
          <w:b/>
          <w:sz w:val="30"/>
          <w:szCs w:val="30"/>
        </w:rPr>
        <w:t>四、</w:t>
      </w:r>
      <w:r w:rsidR="001D2B1D" w:rsidRPr="00C73EF5">
        <w:rPr>
          <w:rFonts w:ascii="黑体" w:eastAsia="黑体" w:hAnsi="黑体" w:hint="eastAsia"/>
          <w:b/>
          <w:sz w:val="30"/>
          <w:szCs w:val="30"/>
        </w:rPr>
        <w:t>选聘程序</w:t>
      </w:r>
    </w:p>
    <w:p w:rsidR="00035B61" w:rsidRDefault="00035B61" w:rsidP="00835375">
      <w:pPr>
        <w:spacing w:line="520" w:lineRule="exact"/>
        <w:ind w:firstLineChars="200" w:firstLine="600"/>
        <w:rPr>
          <w:rFonts w:ascii="楷体" w:eastAsia="楷体" w:hAnsi="楷体"/>
          <w:sz w:val="30"/>
          <w:szCs w:val="30"/>
        </w:rPr>
      </w:pPr>
      <w:r w:rsidRPr="001D2B1D">
        <w:rPr>
          <w:rFonts w:ascii="楷体" w:eastAsia="楷体" w:hAnsi="楷体" w:hint="eastAsia"/>
          <w:sz w:val="30"/>
          <w:szCs w:val="30"/>
        </w:rPr>
        <w:t>（一）报名</w:t>
      </w:r>
    </w:p>
    <w:p w:rsidR="001D2B1D" w:rsidRPr="001D2B1D" w:rsidRDefault="001D2B1D" w:rsidP="00835375">
      <w:pPr>
        <w:spacing w:line="520" w:lineRule="exact"/>
        <w:ind w:firstLineChars="200" w:firstLine="600"/>
        <w:rPr>
          <w:rFonts w:ascii="楷体" w:eastAsia="楷体" w:hAnsi="楷体"/>
          <w:sz w:val="30"/>
          <w:szCs w:val="30"/>
        </w:rPr>
      </w:pPr>
      <w:r>
        <w:rPr>
          <w:rFonts w:ascii="楷体" w:eastAsia="楷体" w:hAnsi="楷体" w:hint="eastAsia"/>
          <w:sz w:val="30"/>
          <w:szCs w:val="30"/>
        </w:rPr>
        <w:t>1.现场报名</w:t>
      </w:r>
    </w:p>
    <w:p w:rsidR="00127DFF" w:rsidRPr="001D2B1D" w:rsidRDefault="00ED3F6D" w:rsidP="00835375">
      <w:pPr>
        <w:spacing w:line="520" w:lineRule="exact"/>
        <w:ind w:firstLineChars="200" w:firstLine="600"/>
        <w:rPr>
          <w:rFonts w:ascii="仿宋_GB2312" w:eastAsia="仿宋_GB2312" w:hAnsi="仿宋"/>
          <w:sz w:val="30"/>
          <w:szCs w:val="30"/>
        </w:rPr>
      </w:pPr>
      <w:r w:rsidRPr="001D2B1D">
        <w:rPr>
          <w:rFonts w:ascii="仿宋_GB2312" w:eastAsia="仿宋_GB2312" w:hAnsi="仿宋"/>
          <w:sz w:val="30"/>
          <w:szCs w:val="30"/>
        </w:rPr>
        <w:t>本次</w:t>
      </w:r>
      <w:r w:rsidR="00035B61" w:rsidRPr="001D2B1D">
        <w:rPr>
          <w:rFonts w:ascii="仿宋_GB2312" w:eastAsia="仿宋_GB2312" w:hAnsi="仿宋"/>
          <w:sz w:val="30"/>
          <w:szCs w:val="30"/>
        </w:rPr>
        <w:t>赴高校</w:t>
      </w:r>
      <w:r w:rsidRPr="001D2B1D">
        <w:rPr>
          <w:rFonts w:ascii="仿宋_GB2312" w:eastAsia="仿宋_GB2312" w:hAnsi="仿宋"/>
          <w:sz w:val="30"/>
          <w:szCs w:val="30"/>
        </w:rPr>
        <w:t>择优选聘将组织用人</w:t>
      </w:r>
      <w:r w:rsidR="002966B1" w:rsidRPr="001D2B1D">
        <w:rPr>
          <w:rFonts w:ascii="仿宋_GB2312" w:eastAsia="仿宋_GB2312" w:hAnsi="仿宋"/>
          <w:sz w:val="30"/>
          <w:szCs w:val="30"/>
        </w:rPr>
        <w:t>学校</w:t>
      </w:r>
      <w:r w:rsidRPr="001D2B1D">
        <w:rPr>
          <w:rFonts w:ascii="仿宋_GB2312" w:eastAsia="仿宋_GB2312" w:hAnsi="仿宋"/>
          <w:sz w:val="30"/>
          <w:szCs w:val="30"/>
        </w:rPr>
        <w:t>前往南京师范大学</w:t>
      </w:r>
      <w:r w:rsidRPr="001D2B1D">
        <w:rPr>
          <w:rFonts w:ascii="仿宋_GB2312" w:eastAsia="仿宋_GB2312" w:hAnsi="仿宋" w:hint="eastAsia"/>
          <w:sz w:val="30"/>
          <w:szCs w:val="30"/>
        </w:rPr>
        <w:t>、</w:t>
      </w:r>
      <w:r w:rsidRPr="001D2B1D">
        <w:rPr>
          <w:rFonts w:ascii="仿宋_GB2312" w:eastAsia="仿宋_GB2312" w:hAnsi="仿宋"/>
          <w:sz w:val="30"/>
          <w:szCs w:val="30"/>
        </w:rPr>
        <w:t>安徽师范大学</w:t>
      </w:r>
      <w:r w:rsidRPr="001D2B1D">
        <w:rPr>
          <w:rFonts w:ascii="仿宋_GB2312" w:eastAsia="仿宋_GB2312" w:hAnsi="仿宋" w:hint="eastAsia"/>
          <w:sz w:val="30"/>
          <w:szCs w:val="30"/>
        </w:rPr>
        <w:t>、</w:t>
      </w:r>
      <w:r w:rsidRPr="001D2B1D">
        <w:rPr>
          <w:rFonts w:ascii="仿宋_GB2312" w:eastAsia="仿宋_GB2312" w:hAnsi="仿宋"/>
          <w:sz w:val="30"/>
          <w:szCs w:val="30"/>
        </w:rPr>
        <w:t>江西师范大学</w:t>
      </w:r>
      <w:r w:rsidRPr="001D2B1D">
        <w:rPr>
          <w:rFonts w:ascii="仿宋_GB2312" w:eastAsia="仿宋_GB2312" w:hAnsi="仿宋" w:hint="eastAsia"/>
          <w:sz w:val="30"/>
          <w:szCs w:val="30"/>
        </w:rPr>
        <w:t>、</w:t>
      </w:r>
      <w:r w:rsidRPr="001D2B1D">
        <w:rPr>
          <w:rFonts w:ascii="仿宋_GB2312" w:eastAsia="仿宋_GB2312" w:hAnsi="仿宋"/>
          <w:sz w:val="30"/>
          <w:szCs w:val="30"/>
        </w:rPr>
        <w:t>浙江师范大学</w:t>
      </w:r>
      <w:r w:rsidRPr="001D2B1D">
        <w:rPr>
          <w:rFonts w:ascii="仿宋_GB2312" w:eastAsia="仿宋_GB2312" w:hAnsi="仿宋" w:hint="eastAsia"/>
          <w:sz w:val="30"/>
          <w:szCs w:val="30"/>
        </w:rPr>
        <w:t>、</w:t>
      </w:r>
      <w:r w:rsidRPr="001D2B1D">
        <w:rPr>
          <w:rFonts w:ascii="仿宋_GB2312" w:eastAsia="仿宋_GB2312" w:hAnsi="仿宋"/>
          <w:sz w:val="30"/>
          <w:szCs w:val="30"/>
        </w:rPr>
        <w:t>湖州师范学院等</w:t>
      </w:r>
      <w:r w:rsidR="002966B1" w:rsidRPr="001D2B1D">
        <w:rPr>
          <w:rFonts w:ascii="仿宋_GB2312" w:eastAsia="仿宋_GB2312" w:hAnsi="仿宋" w:hint="eastAsia"/>
          <w:sz w:val="30"/>
          <w:szCs w:val="30"/>
        </w:rPr>
        <w:t>5</w:t>
      </w:r>
      <w:r w:rsidRPr="001D2B1D">
        <w:rPr>
          <w:rFonts w:ascii="仿宋_GB2312" w:eastAsia="仿宋_GB2312" w:hAnsi="仿宋" w:hint="eastAsia"/>
          <w:sz w:val="30"/>
          <w:szCs w:val="30"/>
        </w:rPr>
        <w:t>所高校进行招聘宣讲、现场报名、组织考核，考核后择优当场确定拟</w:t>
      </w:r>
      <w:r w:rsidR="005D1E2E" w:rsidRPr="001D2B1D">
        <w:rPr>
          <w:rFonts w:ascii="仿宋_GB2312" w:eastAsia="仿宋_GB2312" w:hAnsi="仿宋" w:hint="eastAsia"/>
          <w:sz w:val="30"/>
          <w:szCs w:val="30"/>
        </w:rPr>
        <w:t>聘</w:t>
      </w:r>
      <w:r w:rsidRPr="001D2B1D">
        <w:rPr>
          <w:rFonts w:ascii="仿宋_GB2312" w:eastAsia="仿宋_GB2312" w:hAnsi="仿宋" w:hint="eastAsia"/>
          <w:sz w:val="30"/>
          <w:szCs w:val="30"/>
        </w:rPr>
        <w:t>用人员。</w:t>
      </w:r>
    </w:p>
    <w:p w:rsidR="00ED3F6D" w:rsidRPr="001D2B1D" w:rsidRDefault="00ED3F6D" w:rsidP="00835375">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t>具体校园招聘时间、地点安排如下：</w:t>
      </w:r>
    </w:p>
    <w:p w:rsidR="00ED3F6D" w:rsidRPr="00C73EF5" w:rsidRDefault="00ED3F6D" w:rsidP="00835375">
      <w:pPr>
        <w:spacing w:line="520" w:lineRule="exact"/>
        <w:ind w:firstLineChars="200" w:firstLine="600"/>
        <w:rPr>
          <w:rFonts w:ascii="仿宋_GB2312" w:eastAsia="仿宋_GB2312" w:hAnsi="仿宋"/>
          <w:sz w:val="30"/>
          <w:szCs w:val="30"/>
        </w:rPr>
      </w:pPr>
      <w:r w:rsidRPr="00C73EF5">
        <w:rPr>
          <w:rFonts w:ascii="仿宋_GB2312" w:eastAsia="仿宋_GB2312" w:hAnsi="仿宋" w:hint="eastAsia"/>
          <w:sz w:val="30"/>
          <w:szCs w:val="30"/>
        </w:rPr>
        <w:t>①南京师范大学专场时间：</w:t>
      </w:r>
      <w:r w:rsidR="00B22971" w:rsidRPr="00C73EF5">
        <w:rPr>
          <w:rFonts w:ascii="仿宋_GB2312" w:eastAsia="仿宋_GB2312" w:hAnsi="仿宋" w:hint="eastAsia"/>
          <w:sz w:val="30"/>
          <w:szCs w:val="30"/>
        </w:rPr>
        <w:t>2020年11月9日（星期一）上午8:30-12:00，地点：南京市仙林大学城文苑路1号南京师范大学学明楼507教室；（注：疫情防控期间，南京师范大学校园招聘只对本校学生开放）</w:t>
      </w:r>
    </w:p>
    <w:p w:rsidR="00B22971" w:rsidRPr="00C73EF5" w:rsidRDefault="00B22971" w:rsidP="00835375">
      <w:pPr>
        <w:spacing w:line="520" w:lineRule="exact"/>
        <w:ind w:firstLineChars="200" w:firstLine="600"/>
        <w:rPr>
          <w:rFonts w:ascii="仿宋_GB2312" w:eastAsia="仿宋_GB2312" w:hAnsi="仿宋"/>
          <w:sz w:val="30"/>
          <w:szCs w:val="30"/>
        </w:rPr>
      </w:pPr>
      <w:r w:rsidRPr="00C73EF5">
        <w:rPr>
          <w:rFonts w:ascii="仿宋_GB2312" w:eastAsia="仿宋_GB2312" w:hAnsi="仿宋" w:hint="eastAsia"/>
          <w:sz w:val="30"/>
          <w:szCs w:val="30"/>
        </w:rPr>
        <w:t>②安徽师范大学专场时间：2020年11月10日（星期二）上午8:30-12:00，地点：芜湖市九华南路189号安徽师范大学地理与旅游学院实验楼101报告厅；（注：疫情防控期间，安徽师范大学校园招聘活动只对本校学生开放）</w:t>
      </w:r>
    </w:p>
    <w:p w:rsidR="00B22971" w:rsidRPr="00C73EF5" w:rsidRDefault="00B22971" w:rsidP="00835375">
      <w:pPr>
        <w:spacing w:line="520" w:lineRule="exact"/>
        <w:ind w:firstLineChars="200" w:firstLine="600"/>
        <w:rPr>
          <w:rFonts w:ascii="仿宋_GB2312" w:eastAsia="仿宋_GB2312" w:hAnsi="仿宋"/>
          <w:sz w:val="30"/>
          <w:szCs w:val="30"/>
        </w:rPr>
      </w:pPr>
      <w:r w:rsidRPr="00C73EF5">
        <w:rPr>
          <w:rFonts w:ascii="仿宋_GB2312" w:eastAsia="仿宋_GB2312" w:hAnsi="仿宋" w:hint="eastAsia"/>
          <w:sz w:val="30"/>
          <w:szCs w:val="30"/>
        </w:rPr>
        <w:t>③江西师范大学专场时间：2020年11月12日（星期四）上午8:30-12:00，地点：南昌市紫阳大道99号江西师范大学瑶</w:t>
      </w:r>
      <w:r w:rsidRPr="00C73EF5">
        <w:rPr>
          <w:rFonts w:ascii="仿宋_GB2312" w:eastAsia="仿宋_GB2312" w:hAnsi="仿宋" w:hint="eastAsia"/>
          <w:sz w:val="30"/>
          <w:szCs w:val="30"/>
        </w:rPr>
        <w:lastRenderedPageBreak/>
        <w:t>湖校区实验大楼东305报告厅；（注：江西师范大学校园招聘活动在做好疫情防控的前提下允许非本校学生入场）</w:t>
      </w:r>
    </w:p>
    <w:p w:rsidR="00B22971" w:rsidRPr="00C73EF5" w:rsidRDefault="00B22971" w:rsidP="00835375">
      <w:pPr>
        <w:spacing w:line="520" w:lineRule="exact"/>
        <w:ind w:firstLineChars="200" w:firstLine="600"/>
        <w:rPr>
          <w:rFonts w:ascii="仿宋_GB2312" w:eastAsia="仿宋_GB2312" w:hAnsi="仿宋"/>
          <w:sz w:val="30"/>
          <w:szCs w:val="30"/>
        </w:rPr>
      </w:pPr>
      <w:r w:rsidRPr="00C73EF5">
        <w:rPr>
          <w:rFonts w:ascii="仿宋_GB2312" w:eastAsia="仿宋_GB2312" w:hAnsi="仿宋" w:hint="eastAsia"/>
          <w:sz w:val="30"/>
          <w:szCs w:val="30"/>
        </w:rPr>
        <w:t>④浙江师范大学专场时间：2020年11月15日（星期日）上午8:30-12:00，地点：金华市</w:t>
      </w:r>
      <w:proofErr w:type="gramStart"/>
      <w:r w:rsidRPr="00C73EF5">
        <w:rPr>
          <w:rFonts w:ascii="仿宋_GB2312" w:eastAsia="仿宋_GB2312" w:hAnsi="仿宋" w:hint="eastAsia"/>
          <w:sz w:val="30"/>
          <w:szCs w:val="30"/>
        </w:rPr>
        <w:t>婺</w:t>
      </w:r>
      <w:proofErr w:type="gramEnd"/>
      <w:r w:rsidRPr="00C73EF5">
        <w:rPr>
          <w:rFonts w:ascii="仿宋_GB2312" w:eastAsia="仿宋_GB2312" w:hAnsi="仿宋" w:hint="eastAsia"/>
          <w:sz w:val="30"/>
          <w:szCs w:val="30"/>
        </w:rPr>
        <w:t>城区北山路285号浙江师范大学开放学院教学楼201教室；（注：浙江师范大学校园招聘活动在做好疫情防控的前提下允许非本校学生入场）</w:t>
      </w:r>
    </w:p>
    <w:p w:rsidR="00B22971" w:rsidRPr="00C73EF5" w:rsidRDefault="00B22971" w:rsidP="00835375">
      <w:pPr>
        <w:spacing w:line="520" w:lineRule="exact"/>
        <w:ind w:firstLineChars="200" w:firstLine="600"/>
        <w:rPr>
          <w:rFonts w:ascii="仿宋_GB2312" w:eastAsia="仿宋_GB2312" w:hAnsi="仿宋"/>
          <w:sz w:val="30"/>
          <w:szCs w:val="30"/>
        </w:rPr>
      </w:pPr>
      <w:r w:rsidRPr="00C73EF5">
        <w:rPr>
          <w:rFonts w:ascii="仿宋_GB2312" w:eastAsia="仿宋_GB2312" w:hAnsi="仿宋" w:hint="eastAsia"/>
          <w:sz w:val="30"/>
          <w:szCs w:val="30"/>
        </w:rPr>
        <w:t>⑤</w:t>
      </w:r>
      <w:r w:rsidR="00C94605" w:rsidRPr="00C73EF5">
        <w:rPr>
          <w:rFonts w:ascii="仿宋_GB2312" w:eastAsia="仿宋_GB2312" w:hAnsi="仿宋" w:hint="eastAsia"/>
          <w:sz w:val="30"/>
          <w:szCs w:val="30"/>
        </w:rPr>
        <w:t>湖州师范学院</w:t>
      </w:r>
      <w:r w:rsidRPr="00C73EF5">
        <w:rPr>
          <w:rFonts w:ascii="仿宋_GB2312" w:eastAsia="仿宋_GB2312" w:hAnsi="仿宋" w:hint="eastAsia"/>
          <w:sz w:val="30"/>
          <w:szCs w:val="30"/>
        </w:rPr>
        <w:t>专场时间</w:t>
      </w:r>
      <w:r w:rsidR="00434CF0" w:rsidRPr="00C73EF5">
        <w:rPr>
          <w:rFonts w:ascii="仿宋_GB2312" w:eastAsia="仿宋_GB2312" w:hAnsi="仿宋" w:hint="eastAsia"/>
          <w:sz w:val="30"/>
          <w:szCs w:val="30"/>
        </w:rPr>
        <w:t>：</w:t>
      </w:r>
      <w:r w:rsidR="00A0316E" w:rsidRPr="00C73EF5">
        <w:rPr>
          <w:rFonts w:ascii="仿宋_GB2312" w:eastAsia="仿宋_GB2312" w:hAnsi="仿宋" w:hint="eastAsia"/>
          <w:sz w:val="30"/>
          <w:szCs w:val="30"/>
        </w:rPr>
        <w:t>2020年11月21日（星期六）上午8:30-12:00，地点：</w:t>
      </w:r>
      <w:r w:rsidR="005A1174" w:rsidRPr="00C73EF5">
        <w:rPr>
          <w:rFonts w:ascii="仿宋_GB2312" w:eastAsia="仿宋_GB2312" w:hAnsi="仿宋" w:hint="eastAsia"/>
          <w:sz w:val="30"/>
          <w:szCs w:val="30"/>
        </w:rPr>
        <w:t>浙江省</w:t>
      </w:r>
      <w:r w:rsidR="00F14951" w:rsidRPr="00C73EF5">
        <w:rPr>
          <w:rFonts w:ascii="仿宋_GB2312" w:eastAsia="仿宋_GB2312" w:hAnsi="仿宋" w:hint="eastAsia"/>
          <w:sz w:val="30"/>
          <w:szCs w:val="30"/>
        </w:rPr>
        <w:t>湖州市吴兴区学院路湖州师范学院中校区10幢512室</w:t>
      </w:r>
      <w:r w:rsidR="00A0316E" w:rsidRPr="00C73EF5">
        <w:rPr>
          <w:rFonts w:ascii="仿宋_GB2312" w:eastAsia="仿宋_GB2312" w:hAnsi="仿宋" w:hint="eastAsia"/>
          <w:sz w:val="30"/>
          <w:szCs w:val="30"/>
        </w:rPr>
        <w:t>；（注：湖州师范学院校园招聘活动在做好疫情防控的前提下允许非本校学生入场）</w:t>
      </w:r>
    </w:p>
    <w:p w:rsidR="001B0AD4" w:rsidRPr="00C73EF5" w:rsidRDefault="001B0AD4" w:rsidP="00835375">
      <w:pPr>
        <w:spacing w:line="520" w:lineRule="exact"/>
        <w:ind w:firstLineChars="200" w:firstLine="600"/>
        <w:rPr>
          <w:rFonts w:ascii="仿宋_GB2312" w:eastAsia="仿宋_GB2312" w:hAnsi="仿宋"/>
          <w:sz w:val="30"/>
          <w:szCs w:val="30"/>
        </w:rPr>
      </w:pPr>
      <w:r w:rsidRPr="00C73EF5">
        <w:rPr>
          <w:rFonts w:ascii="仿宋_GB2312" w:eastAsia="仿宋_GB2312" w:hAnsi="仿宋" w:hint="eastAsia"/>
          <w:sz w:val="30"/>
          <w:szCs w:val="30"/>
        </w:rPr>
        <w:t>上述每所高校作为一个考点，以招考时间为先后顺序，未完成的招聘名额顺延到下一个考点。</w:t>
      </w:r>
    </w:p>
    <w:p w:rsidR="000E3E7C" w:rsidRPr="001D2B1D" w:rsidRDefault="000E3E7C" w:rsidP="000E3E7C">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t>报名者</w:t>
      </w:r>
      <w:proofErr w:type="gramStart"/>
      <w:r w:rsidRPr="001D2B1D">
        <w:rPr>
          <w:rFonts w:ascii="仿宋_GB2312" w:eastAsia="仿宋_GB2312" w:hAnsi="仿宋" w:hint="eastAsia"/>
          <w:sz w:val="30"/>
          <w:szCs w:val="30"/>
        </w:rPr>
        <w:t>持以下</w:t>
      </w:r>
      <w:proofErr w:type="gramEnd"/>
      <w:r w:rsidRPr="001D2B1D">
        <w:rPr>
          <w:rFonts w:ascii="仿宋_GB2312" w:eastAsia="仿宋_GB2312" w:hAnsi="仿宋" w:hint="eastAsia"/>
          <w:sz w:val="30"/>
          <w:szCs w:val="30"/>
        </w:rPr>
        <w:t>资料到现场报名，报名资料提供原件和2套复印件。每人限报一</w:t>
      </w:r>
      <w:r w:rsidR="00E8045A">
        <w:rPr>
          <w:rFonts w:ascii="仿宋_GB2312" w:eastAsia="仿宋_GB2312" w:hAnsi="仿宋" w:hint="eastAsia"/>
          <w:sz w:val="30"/>
          <w:szCs w:val="30"/>
        </w:rPr>
        <w:t>个岗位</w:t>
      </w:r>
      <w:r w:rsidRPr="001D2B1D">
        <w:rPr>
          <w:rFonts w:ascii="仿宋_GB2312" w:eastAsia="仿宋_GB2312" w:hAnsi="仿宋" w:hint="eastAsia"/>
          <w:sz w:val="30"/>
          <w:szCs w:val="30"/>
        </w:rPr>
        <w:t>。</w:t>
      </w:r>
    </w:p>
    <w:p w:rsidR="000E3E7C" w:rsidRPr="001D2B1D" w:rsidRDefault="000E3E7C" w:rsidP="000E3E7C">
      <w:pPr>
        <w:spacing w:line="520" w:lineRule="exact"/>
        <w:ind w:firstLineChars="200" w:firstLine="602"/>
        <w:rPr>
          <w:rFonts w:ascii="仿宋_GB2312" w:eastAsia="仿宋_GB2312" w:hAnsi="仿宋"/>
          <w:sz w:val="30"/>
          <w:szCs w:val="30"/>
        </w:rPr>
      </w:pPr>
      <w:r w:rsidRPr="001D2B1D">
        <w:rPr>
          <w:rFonts w:ascii="仿宋_GB2312" w:eastAsia="仿宋_GB2312" w:hAnsi="仿宋" w:hint="eastAsia"/>
          <w:b/>
          <w:sz w:val="30"/>
          <w:szCs w:val="30"/>
        </w:rPr>
        <w:t>第一类报名对象所需资料</w:t>
      </w:r>
      <w:r w:rsidRPr="001D2B1D">
        <w:rPr>
          <w:rFonts w:ascii="仿宋_GB2312" w:eastAsia="仿宋_GB2312" w:hAnsi="仿宋" w:hint="eastAsia"/>
          <w:sz w:val="30"/>
          <w:szCs w:val="30"/>
        </w:rPr>
        <w:t>：①《报名表》，②本人有效期内第二代身份证，③高校就业推荐表，④学生学业成绩表，⑤就业协议书（需提供原件），⑥普通话等级证书，⑦综合（专业）排名前50%佐证材料（或第三类招聘对象所设置的奖项之一）。</w:t>
      </w:r>
    </w:p>
    <w:p w:rsidR="000E3E7C" w:rsidRPr="001D2B1D" w:rsidRDefault="000E3E7C" w:rsidP="000E3E7C">
      <w:pPr>
        <w:spacing w:line="520" w:lineRule="exact"/>
        <w:ind w:firstLineChars="200" w:firstLine="602"/>
        <w:rPr>
          <w:rFonts w:ascii="仿宋_GB2312" w:eastAsia="仿宋_GB2312" w:hAnsi="仿宋"/>
          <w:sz w:val="30"/>
          <w:szCs w:val="30"/>
        </w:rPr>
      </w:pPr>
      <w:r w:rsidRPr="001D2B1D">
        <w:rPr>
          <w:rFonts w:ascii="仿宋_GB2312" w:eastAsia="仿宋_GB2312" w:hAnsi="仿宋" w:hint="eastAsia"/>
          <w:b/>
          <w:sz w:val="30"/>
          <w:szCs w:val="30"/>
        </w:rPr>
        <w:t>第二类招聘对象所需资料</w:t>
      </w:r>
      <w:r w:rsidRPr="001D2B1D">
        <w:rPr>
          <w:rFonts w:ascii="仿宋_GB2312" w:eastAsia="仿宋_GB2312" w:hAnsi="仿宋" w:hint="eastAsia"/>
          <w:sz w:val="30"/>
          <w:szCs w:val="30"/>
        </w:rPr>
        <w:t>：①《报名表》，②本人有效期内第二代身份证，③高校就业推荐表，④学生学业成绩表，⑤就业协议书（需提供原件），⑥普通话等级证书，⑦本科所学专业为高考第一批次录取佐证材料（可由高校出具，也可提供具有录取批次的学生名单并加盖高校公章）。</w:t>
      </w:r>
    </w:p>
    <w:p w:rsidR="000E3E7C" w:rsidRPr="001D2B1D" w:rsidRDefault="000E3E7C" w:rsidP="000E3E7C">
      <w:pPr>
        <w:spacing w:line="520" w:lineRule="exact"/>
        <w:ind w:firstLineChars="200" w:firstLine="602"/>
        <w:rPr>
          <w:rFonts w:ascii="仿宋_GB2312" w:eastAsia="仿宋_GB2312" w:hAnsi="仿宋"/>
          <w:sz w:val="30"/>
          <w:szCs w:val="30"/>
        </w:rPr>
      </w:pPr>
      <w:r w:rsidRPr="001D2B1D">
        <w:rPr>
          <w:rFonts w:ascii="仿宋_GB2312" w:eastAsia="仿宋_GB2312" w:hAnsi="仿宋" w:hint="eastAsia"/>
          <w:b/>
          <w:sz w:val="30"/>
          <w:szCs w:val="30"/>
        </w:rPr>
        <w:t>第三类招聘对象所需资料：</w:t>
      </w:r>
      <w:r w:rsidRPr="001D2B1D">
        <w:rPr>
          <w:rFonts w:ascii="仿宋_GB2312" w:eastAsia="仿宋_GB2312" w:hAnsi="仿宋" w:hint="eastAsia"/>
          <w:sz w:val="30"/>
          <w:szCs w:val="30"/>
        </w:rPr>
        <w:t>①《报名表》，②本人有效期内第二代身份证，③高校就业推荐表，④学生学业成绩表，⑤就业协议书（需提供原件），⑥普通话等级证书，⑦本科所学专业为</w:t>
      </w:r>
      <w:r w:rsidRPr="001D2B1D">
        <w:rPr>
          <w:rFonts w:ascii="仿宋_GB2312" w:eastAsia="仿宋_GB2312" w:hAnsi="仿宋" w:hint="eastAsia"/>
          <w:sz w:val="30"/>
          <w:szCs w:val="30"/>
        </w:rPr>
        <w:lastRenderedPageBreak/>
        <w:t>高考第一批次录取佐证材料（可由高校出具，也可提供具有录取批次的学生名单并加盖高校公章），⑧本科所学专业</w:t>
      </w:r>
      <w:r w:rsidR="00B26191">
        <w:rPr>
          <w:rFonts w:ascii="仿宋_GB2312" w:eastAsia="仿宋_GB2312" w:hAnsi="仿宋" w:hint="eastAsia"/>
          <w:sz w:val="30"/>
          <w:szCs w:val="30"/>
        </w:rPr>
        <w:t>为</w:t>
      </w:r>
      <w:r w:rsidRPr="001D2B1D">
        <w:rPr>
          <w:rFonts w:ascii="仿宋_GB2312" w:eastAsia="仿宋_GB2312" w:hAnsi="仿宋" w:hint="eastAsia"/>
          <w:sz w:val="30"/>
          <w:szCs w:val="30"/>
        </w:rPr>
        <w:t>师范专业佐证材料，</w:t>
      </w:r>
      <w:r w:rsidRPr="00C73EF5">
        <w:rPr>
          <w:rFonts w:ascii="仿宋_GB2312" w:eastAsia="仿宋_GB2312" w:hAnsi="仿宋" w:hint="eastAsia"/>
          <w:sz w:val="30"/>
          <w:szCs w:val="30"/>
        </w:rPr>
        <w:t>⑨符合条件的奖项之一。</w:t>
      </w:r>
    </w:p>
    <w:p w:rsidR="00035B61" w:rsidRPr="001D2B1D" w:rsidRDefault="001D2B1D" w:rsidP="00835375">
      <w:pPr>
        <w:spacing w:line="520" w:lineRule="exact"/>
        <w:ind w:firstLineChars="200" w:firstLine="600"/>
        <w:rPr>
          <w:rFonts w:ascii="楷体" w:eastAsia="楷体" w:hAnsi="楷体"/>
          <w:sz w:val="30"/>
          <w:szCs w:val="30"/>
        </w:rPr>
      </w:pPr>
      <w:r>
        <w:rPr>
          <w:rFonts w:ascii="楷体" w:eastAsia="楷体" w:hAnsi="楷体" w:hint="eastAsia"/>
          <w:sz w:val="30"/>
          <w:szCs w:val="30"/>
        </w:rPr>
        <w:t>2.</w:t>
      </w:r>
      <w:r w:rsidR="00035B61" w:rsidRPr="001D2B1D">
        <w:rPr>
          <w:rFonts w:ascii="楷体" w:eastAsia="楷体" w:hAnsi="楷体" w:hint="eastAsia"/>
          <w:sz w:val="30"/>
          <w:szCs w:val="30"/>
        </w:rPr>
        <w:t>网络报名</w:t>
      </w:r>
    </w:p>
    <w:p w:rsidR="00035B61" w:rsidRPr="00C73EF5" w:rsidRDefault="00035B61" w:rsidP="00C73EF5">
      <w:pPr>
        <w:spacing w:line="520" w:lineRule="exact"/>
        <w:ind w:firstLineChars="200" w:firstLine="600"/>
        <w:rPr>
          <w:rFonts w:ascii="仿宋_GB2312" w:eastAsia="仿宋_GB2312" w:hAnsi="仿宋"/>
          <w:sz w:val="30"/>
          <w:szCs w:val="30"/>
        </w:rPr>
      </w:pPr>
      <w:r w:rsidRPr="00C73EF5">
        <w:rPr>
          <w:rFonts w:ascii="仿宋_GB2312" w:eastAsia="仿宋_GB2312" w:hAnsi="仿宋" w:hint="eastAsia"/>
          <w:sz w:val="30"/>
          <w:szCs w:val="30"/>
        </w:rPr>
        <w:t>因故无法参加南京</w:t>
      </w:r>
      <w:r w:rsidR="00420D6F" w:rsidRPr="00C73EF5">
        <w:rPr>
          <w:rFonts w:ascii="仿宋_GB2312" w:eastAsia="仿宋_GB2312" w:hAnsi="仿宋" w:hint="eastAsia"/>
          <w:sz w:val="30"/>
          <w:szCs w:val="30"/>
        </w:rPr>
        <w:t>师范大学</w:t>
      </w:r>
      <w:r w:rsidRPr="00C73EF5">
        <w:rPr>
          <w:rFonts w:ascii="仿宋_GB2312" w:eastAsia="仿宋_GB2312" w:hAnsi="仿宋" w:hint="eastAsia"/>
          <w:sz w:val="30"/>
          <w:szCs w:val="30"/>
        </w:rPr>
        <w:t>、安徽</w:t>
      </w:r>
      <w:r w:rsidR="00420D6F" w:rsidRPr="00C73EF5">
        <w:rPr>
          <w:rFonts w:ascii="仿宋_GB2312" w:eastAsia="仿宋_GB2312" w:hAnsi="仿宋" w:hint="eastAsia"/>
          <w:sz w:val="30"/>
          <w:szCs w:val="30"/>
        </w:rPr>
        <w:t>师范大学</w:t>
      </w:r>
      <w:r w:rsidRPr="00C73EF5">
        <w:rPr>
          <w:rFonts w:ascii="仿宋_GB2312" w:eastAsia="仿宋_GB2312" w:hAnsi="仿宋" w:hint="eastAsia"/>
          <w:sz w:val="30"/>
          <w:szCs w:val="30"/>
        </w:rPr>
        <w:t>、江西</w:t>
      </w:r>
      <w:r w:rsidR="00420D6F" w:rsidRPr="00C73EF5">
        <w:rPr>
          <w:rFonts w:ascii="仿宋_GB2312" w:eastAsia="仿宋_GB2312" w:hAnsi="仿宋" w:hint="eastAsia"/>
          <w:sz w:val="30"/>
          <w:szCs w:val="30"/>
        </w:rPr>
        <w:t>师范大学</w:t>
      </w:r>
      <w:r w:rsidRPr="00C73EF5">
        <w:rPr>
          <w:rFonts w:ascii="仿宋_GB2312" w:eastAsia="仿宋_GB2312" w:hAnsi="仿宋" w:hint="eastAsia"/>
          <w:sz w:val="30"/>
          <w:szCs w:val="30"/>
        </w:rPr>
        <w:t>和浙江</w:t>
      </w:r>
      <w:r w:rsidR="00420D6F" w:rsidRPr="00C73EF5">
        <w:rPr>
          <w:rFonts w:ascii="仿宋_GB2312" w:eastAsia="仿宋_GB2312" w:hAnsi="仿宋" w:hint="eastAsia"/>
          <w:sz w:val="30"/>
          <w:szCs w:val="30"/>
        </w:rPr>
        <w:t>师范大学</w:t>
      </w:r>
      <w:r w:rsidR="00FE6F43" w:rsidRPr="00C73EF5">
        <w:rPr>
          <w:rFonts w:ascii="仿宋_GB2312" w:eastAsia="仿宋_GB2312" w:hAnsi="仿宋" w:hint="eastAsia"/>
          <w:sz w:val="30"/>
          <w:szCs w:val="30"/>
        </w:rPr>
        <w:t>专场招聘</w:t>
      </w:r>
      <w:r w:rsidRPr="00C73EF5">
        <w:rPr>
          <w:rFonts w:ascii="仿宋_GB2312" w:eastAsia="仿宋_GB2312" w:hAnsi="仿宋" w:hint="eastAsia"/>
          <w:sz w:val="30"/>
          <w:szCs w:val="30"/>
        </w:rPr>
        <w:t>的人员，在本</w:t>
      </w:r>
      <w:r w:rsidR="00FE6F43" w:rsidRPr="00C73EF5">
        <w:rPr>
          <w:rFonts w:ascii="仿宋_GB2312" w:eastAsia="仿宋_GB2312" w:hAnsi="仿宋" w:hint="eastAsia"/>
          <w:sz w:val="30"/>
          <w:szCs w:val="30"/>
        </w:rPr>
        <w:t>公告</w:t>
      </w:r>
      <w:r w:rsidRPr="00C73EF5">
        <w:rPr>
          <w:rFonts w:ascii="仿宋_GB2312" w:eastAsia="仿宋_GB2312" w:hAnsi="仿宋" w:hint="eastAsia"/>
          <w:sz w:val="30"/>
          <w:szCs w:val="30"/>
        </w:rPr>
        <w:t>公布之日起至2020年11月18日17时前</w:t>
      </w:r>
      <w:r w:rsidR="003F6D4F" w:rsidRPr="00C73EF5">
        <w:rPr>
          <w:rFonts w:ascii="仿宋_GB2312" w:eastAsia="仿宋_GB2312" w:hAnsi="仿宋" w:hint="eastAsia"/>
          <w:sz w:val="30"/>
          <w:szCs w:val="30"/>
        </w:rPr>
        <w:t>可以进行</w:t>
      </w:r>
      <w:r w:rsidRPr="00C73EF5">
        <w:rPr>
          <w:rFonts w:ascii="仿宋_GB2312" w:eastAsia="仿宋_GB2312" w:hAnsi="仿宋" w:hint="eastAsia"/>
          <w:sz w:val="30"/>
          <w:szCs w:val="30"/>
        </w:rPr>
        <w:t>网络报名</w:t>
      </w:r>
      <w:r w:rsidR="003F6D4F" w:rsidRPr="00C73EF5">
        <w:rPr>
          <w:rFonts w:ascii="仿宋_GB2312" w:eastAsia="仿宋_GB2312" w:hAnsi="仿宋" w:hint="eastAsia"/>
          <w:sz w:val="30"/>
          <w:szCs w:val="30"/>
        </w:rPr>
        <w:t>。</w:t>
      </w:r>
      <w:r w:rsidR="00420D6F" w:rsidRPr="00C73EF5">
        <w:rPr>
          <w:rFonts w:ascii="仿宋_GB2312" w:eastAsia="仿宋_GB2312" w:hAnsi="仿宋" w:hint="eastAsia"/>
          <w:sz w:val="30"/>
          <w:szCs w:val="30"/>
        </w:rPr>
        <w:t>网络报名符合条件的人员统一参加湖州师范学院专场的考核。</w:t>
      </w:r>
      <w:r w:rsidR="00DC6857" w:rsidRPr="00C73EF5">
        <w:rPr>
          <w:rFonts w:ascii="仿宋_GB2312" w:eastAsia="仿宋_GB2312" w:hAnsi="仿宋" w:hint="eastAsia"/>
          <w:sz w:val="30"/>
          <w:szCs w:val="30"/>
        </w:rPr>
        <w:t>每人限报一个岗位，</w:t>
      </w:r>
      <w:r w:rsidR="003F6D4F" w:rsidRPr="00C73EF5">
        <w:rPr>
          <w:rFonts w:ascii="仿宋_GB2312" w:eastAsia="仿宋_GB2312" w:hAnsi="仿宋" w:hint="eastAsia"/>
          <w:sz w:val="30"/>
          <w:szCs w:val="30"/>
        </w:rPr>
        <w:t>现场确认时</w:t>
      </w:r>
      <w:r w:rsidR="00DC6857" w:rsidRPr="00C73EF5">
        <w:rPr>
          <w:rFonts w:ascii="仿宋_GB2312" w:eastAsia="仿宋_GB2312" w:hAnsi="仿宋" w:hint="eastAsia"/>
          <w:sz w:val="30"/>
          <w:szCs w:val="30"/>
        </w:rPr>
        <w:t>可</w:t>
      </w:r>
      <w:r w:rsidR="003F6D4F" w:rsidRPr="00C73EF5">
        <w:rPr>
          <w:rFonts w:ascii="仿宋_GB2312" w:eastAsia="仿宋_GB2312" w:hAnsi="仿宋" w:hint="eastAsia"/>
          <w:sz w:val="30"/>
          <w:szCs w:val="30"/>
        </w:rPr>
        <w:t>接受调剂。</w:t>
      </w:r>
    </w:p>
    <w:p w:rsidR="003F6D4F" w:rsidRPr="001D2B1D" w:rsidRDefault="003F6D4F" w:rsidP="00835375">
      <w:pPr>
        <w:spacing w:line="520" w:lineRule="exact"/>
        <w:ind w:firstLineChars="200" w:firstLine="600"/>
        <w:rPr>
          <w:rFonts w:ascii="仿宋_GB2312" w:eastAsia="仿宋_GB2312" w:hAnsi="仿宋"/>
          <w:sz w:val="30"/>
          <w:szCs w:val="30"/>
        </w:rPr>
      </w:pPr>
      <w:r w:rsidRPr="00C73EF5">
        <w:rPr>
          <w:rFonts w:ascii="仿宋_GB2312" w:eastAsia="仿宋_GB2312" w:hAnsi="仿宋" w:hint="eastAsia"/>
          <w:sz w:val="30"/>
          <w:szCs w:val="30"/>
        </w:rPr>
        <w:t>相关资料及投递方式：报名对象将所需的报名资料</w:t>
      </w:r>
      <w:r w:rsidR="000E3E7C" w:rsidRPr="00C73EF5">
        <w:rPr>
          <w:rFonts w:ascii="仿宋_GB2312" w:eastAsia="仿宋_GB2312" w:hAnsi="仿宋" w:hint="eastAsia"/>
          <w:sz w:val="30"/>
          <w:szCs w:val="30"/>
        </w:rPr>
        <w:t>（同现场报名）</w:t>
      </w:r>
      <w:r w:rsidRPr="00C73EF5">
        <w:rPr>
          <w:rFonts w:ascii="仿宋_GB2312" w:eastAsia="仿宋_GB2312" w:hAnsi="仿宋" w:hint="eastAsia"/>
          <w:sz w:val="30"/>
          <w:szCs w:val="30"/>
        </w:rPr>
        <w:t>原件扫描成PDF文件（要求所有资料扫描在一个文档中），</w:t>
      </w:r>
      <w:r w:rsidR="00835375" w:rsidRPr="00C73EF5">
        <w:rPr>
          <w:rFonts w:ascii="仿宋_GB2312" w:eastAsia="仿宋_GB2312" w:hAnsi="仿宋" w:hint="eastAsia"/>
          <w:sz w:val="30"/>
          <w:szCs w:val="30"/>
        </w:rPr>
        <w:t>发送至指定邮箱：</w:t>
      </w:r>
      <w:hyperlink r:id="rId8" w:history="1">
        <w:r w:rsidR="00835375" w:rsidRPr="001D2B1D">
          <w:rPr>
            <w:rStyle w:val="a7"/>
            <w:rFonts w:ascii="仿宋" w:eastAsia="仿宋" w:hAnsi="仿宋" w:hint="eastAsia"/>
            <w:sz w:val="30"/>
            <w:szCs w:val="30"/>
          </w:rPr>
          <w:t>wxqjyjzzrsk111@163.com</w:t>
        </w:r>
      </w:hyperlink>
      <w:r w:rsidR="00835375" w:rsidRPr="001D2B1D">
        <w:rPr>
          <w:rFonts w:ascii="仿宋" w:eastAsia="仿宋" w:hAnsi="仿宋" w:hint="eastAsia"/>
          <w:sz w:val="30"/>
          <w:szCs w:val="30"/>
        </w:rPr>
        <w:t>。</w:t>
      </w:r>
      <w:r w:rsidR="00835375" w:rsidRPr="00C73EF5">
        <w:rPr>
          <w:rFonts w:ascii="仿宋_GB2312" w:eastAsia="仿宋_GB2312" w:hAnsi="仿宋" w:hint="eastAsia"/>
          <w:sz w:val="30"/>
          <w:szCs w:val="30"/>
        </w:rPr>
        <w:t>邮件主题和文件名均命名为“应聘学校+学科+姓名”。</w:t>
      </w:r>
      <w:r w:rsidR="00BB74AC" w:rsidRPr="00C73EF5">
        <w:rPr>
          <w:rFonts w:ascii="仿宋_GB2312" w:eastAsia="仿宋_GB2312" w:hAnsi="仿宋" w:hint="eastAsia"/>
          <w:sz w:val="30"/>
          <w:szCs w:val="30"/>
        </w:rPr>
        <w:t>发送成功后需</w:t>
      </w:r>
      <w:proofErr w:type="gramStart"/>
      <w:r w:rsidR="00BB74AC" w:rsidRPr="00C73EF5">
        <w:rPr>
          <w:rFonts w:ascii="仿宋_GB2312" w:eastAsia="仿宋_GB2312" w:hAnsi="仿宋" w:hint="eastAsia"/>
          <w:sz w:val="30"/>
          <w:szCs w:val="30"/>
        </w:rPr>
        <w:t>拨打区</w:t>
      </w:r>
      <w:proofErr w:type="gramEnd"/>
      <w:r w:rsidR="00BB74AC" w:rsidRPr="00C73EF5">
        <w:rPr>
          <w:rFonts w:ascii="仿宋_GB2312" w:eastAsia="仿宋_GB2312" w:hAnsi="仿宋" w:hint="eastAsia"/>
          <w:sz w:val="30"/>
          <w:szCs w:val="30"/>
        </w:rPr>
        <w:t>教育局咨询电话进行确认。</w:t>
      </w:r>
    </w:p>
    <w:p w:rsidR="00434CF0" w:rsidRPr="001D2B1D" w:rsidRDefault="000E3E7C" w:rsidP="00835375">
      <w:pPr>
        <w:spacing w:line="520" w:lineRule="exact"/>
        <w:ind w:firstLineChars="200" w:firstLine="600"/>
        <w:rPr>
          <w:rFonts w:ascii="仿宋_GB2312" w:eastAsia="仿宋_GB2312" w:hAnsi="仿宋"/>
          <w:sz w:val="30"/>
          <w:szCs w:val="30"/>
        </w:rPr>
      </w:pPr>
      <w:r>
        <w:rPr>
          <w:rFonts w:ascii="楷体_GB2312" w:eastAsia="楷体_GB2312" w:hAnsi="楷体" w:hint="eastAsia"/>
          <w:sz w:val="30"/>
          <w:szCs w:val="30"/>
        </w:rPr>
        <w:t>（二）资格审</w:t>
      </w:r>
      <w:r w:rsidR="00830136">
        <w:rPr>
          <w:rFonts w:ascii="楷体_GB2312" w:eastAsia="楷体_GB2312" w:hAnsi="楷体" w:hint="eastAsia"/>
          <w:sz w:val="30"/>
          <w:szCs w:val="30"/>
        </w:rPr>
        <w:t>查</w:t>
      </w:r>
      <w:r w:rsidR="004A2B09" w:rsidRPr="001D2B1D">
        <w:rPr>
          <w:rFonts w:ascii="楷体_GB2312" w:eastAsia="楷体_GB2312" w:hAnsi="楷体" w:hint="eastAsia"/>
          <w:sz w:val="30"/>
          <w:szCs w:val="30"/>
        </w:rPr>
        <w:t>：</w:t>
      </w:r>
      <w:r w:rsidR="004A2B09" w:rsidRPr="001D2B1D">
        <w:rPr>
          <w:rFonts w:ascii="仿宋_GB2312" w:eastAsia="仿宋_GB2312" w:hAnsi="仿宋" w:hint="eastAsia"/>
          <w:sz w:val="30"/>
          <w:szCs w:val="30"/>
        </w:rPr>
        <w:t>根据考生提供的资料进行现场确认和资格审查，</w:t>
      </w:r>
      <w:r w:rsidR="00964C1B" w:rsidRPr="001D2B1D">
        <w:rPr>
          <w:rFonts w:ascii="仿宋_GB2312" w:eastAsia="仿宋_GB2312" w:hAnsi="仿宋" w:hint="eastAsia"/>
          <w:sz w:val="30"/>
          <w:szCs w:val="30"/>
        </w:rPr>
        <w:t>组织</w:t>
      </w:r>
      <w:r w:rsidR="004A2B09" w:rsidRPr="001D2B1D">
        <w:rPr>
          <w:rFonts w:ascii="仿宋_GB2312" w:eastAsia="仿宋_GB2312" w:hAnsi="仿宋" w:hint="eastAsia"/>
          <w:sz w:val="30"/>
          <w:szCs w:val="30"/>
        </w:rPr>
        <w:t>符合条件的人员</w:t>
      </w:r>
      <w:r w:rsidR="00434CF0" w:rsidRPr="001D2B1D">
        <w:rPr>
          <w:rFonts w:ascii="仿宋_GB2312" w:eastAsia="仿宋_GB2312" w:hAnsi="仿宋" w:hint="eastAsia"/>
          <w:sz w:val="30"/>
          <w:szCs w:val="30"/>
        </w:rPr>
        <w:t>进行</w:t>
      </w:r>
      <w:r w:rsidR="004A2B09" w:rsidRPr="001D2B1D">
        <w:rPr>
          <w:rFonts w:ascii="仿宋_GB2312" w:eastAsia="仿宋_GB2312" w:hAnsi="仿宋" w:hint="eastAsia"/>
          <w:sz w:val="30"/>
          <w:szCs w:val="30"/>
        </w:rPr>
        <w:t>现场</w:t>
      </w:r>
      <w:r w:rsidR="00964C1B" w:rsidRPr="001D2B1D">
        <w:rPr>
          <w:rFonts w:ascii="仿宋_GB2312" w:eastAsia="仿宋_GB2312" w:hAnsi="仿宋" w:hint="eastAsia"/>
          <w:sz w:val="30"/>
          <w:szCs w:val="30"/>
        </w:rPr>
        <w:t>考核</w:t>
      </w:r>
      <w:r w:rsidR="004A2B09" w:rsidRPr="001D2B1D">
        <w:rPr>
          <w:rFonts w:ascii="仿宋_GB2312" w:eastAsia="仿宋_GB2312" w:hAnsi="仿宋" w:hint="eastAsia"/>
          <w:sz w:val="30"/>
          <w:szCs w:val="30"/>
        </w:rPr>
        <w:t>。</w:t>
      </w:r>
      <w:r w:rsidR="00434CF0" w:rsidRPr="001D2B1D">
        <w:rPr>
          <w:rFonts w:ascii="仿宋_GB2312" w:eastAsia="仿宋_GB2312" w:hAnsi="仿宋" w:hint="eastAsia"/>
          <w:sz w:val="30"/>
          <w:szCs w:val="30"/>
        </w:rPr>
        <w:t>资格审查工作贯穿公开招聘工作的全过程，如在后续环节发现应聘人员有信息造假等情节，将取消</w:t>
      </w:r>
      <w:r w:rsidR="006747C4">
        <w:rPr>
          <w:rFonts w:ascii="仿宋_GB2312" w:eastAsia="仿宋_GB2312" w:hAnsi="仿宋" w:hint="eastAsia"/>
          <w:sz w:val="30"/>
          <w:szCs w:val="30"/>
        </w:rPr>
        <w:t>考核</w:t>
      </w:r>
      <w:r w:rsidR="00434CF0" w:rsidRPr="001D2B1D">
        <w:rPr>
          <w:rFonts w:ascii="仿宋_GB2312" w:eastAsia="仿宋_GB2312" w:hAnsi="仿宋" w:hint="eastAsia"/>
          <w:sz w:val="30"/>
          <w:szCs w:val="30"/>
        </w:rPr>
        <w:t>资格或</w:t>
      </w:r>
      <w:r w:rsidR="005D1E2E" w:rsidRPr="001D2B1D">
        <w:rPr>
          <w:rFonts w:ascii="仿宋_GB2312" w:eastAsia="仿宋_GB2312" w:hAnsi="仿宋" w:hint="eastAsia"/>
          <w:sz w:val="30"/>
          <w:szCs w:val="30"/>
        </w:rPr>
        <w:t>聘</w:t>
      </w:r>
      <w:r w:rsidR="00434CF0" w:rsidRPr="001D2B1D">
        <w:rPr>
          <w:rFonts w:ascii="仿宋_GB2312" w:eastAsia="仿宋_GB2312" w:hAnsi="仿宋" w:hint="eastAsia"/>
          <w:sz w:val="30"/>
          <w:szCs w:val="30"/>
        </w:rPr>
        <w:t>用资格。</w:t>
      </w:r>
    </w:p>
    <w:p w:rsidR="004A2B09" w:rsidRPr="001D2B1D" w:rsidRDefault="00C0249F" w:rsidP="00835375">
      <w:pPr>
        <w:spacing w:line="520" w:lineRule="exact"/>
        <w:ind w:firstLineChars="200" w:firstLine="600"/>
        <w:rPr>
          <w:rFonts w:ascii="仿宋_GB2312" w:eastAsia="仿宋_GB2312" w:hAnsi="仿宋"/>
          <w:sz w:val="30"/>
          <w:szCs w:val="30"/>
        </w:rPr>
      </w:pPr>
      <w:r>
        <w:rPr>
          <w:rFonts w:ascii="楷体_GB2312" w:eastAsia="楷体_GB2312" w:hAnsi="楷体" w:hint="eastAsia"/>
          <w:sz w:val="30"/>
          <w:szCs w:val="30"/>
        </w:rPr>
        <w:t>（三）</w:t>
      </w:r>
      <w:r w:rsidR="00964C1B" w:rsidRPr="001D2B1D">
        <w:rPr>
          <w:rFonts w:ascii="楷体_GB2312" w:eastAsia="楷体_GB2312" w:hAnsi="楷体" w:hint="eastAsia"/>
          <w:sz w:val="30"/>
          <w:szCs w:val="30"/>
        </w:rPr>
        <w:t>组织考核</w:t>
      </w:r>
      <w:r w:rsidR="004A2B09" w:rsidRPr="001D2B1D">
        <w:rPr>
          <w:rFonts w:ascii="楷体_GB2312" w:eastAsia="楷体_GB2312" w:hAnsi="楷体" w:hint="eastAsia"/>
          <w:sz w:val="30"/>
          <w:szCs w:val="30"/>
        </w:rPr>
        <w:t>：</w:t>
      </w:r>
      <w:r w:rsidR="00434CF0" w:rsidRPr="001D2B1D">
        <w:rPr>
          <w:rFonts w:ascii="仿宋_GB2312" w:eastAsia="仿宋_GB2312" w:hAnsi="仿宋" w:hint="eastAsia"/>
          <w:sz w:val="30"/>
          <w:szCs w:val="30"/>
        </w:rPr>
        <w:t>校园招聘当天下午或晚上，组织通过资格审核的考生进入考核阶段</w:t>
      </w:r>
      <w:r w:rsidR="008428B3">
        <w:rPr>
          <w:rFonts w:ascii="仿宋_GB2312" w:eastAsia="仿宋_GB2312" w:hAnsi="仿宋" w:hint="eastAsia"/>
          <w:sz w:val="30"/>
          <w:szCs w:val="30"/>
        </w:rPr>
        <w:t>（网络报名的考生须于考核前提供报名资料原件</w:t>
      </w:r>
      <w:r w:rsidR="004A67BC">
        <w:rPr>
          <w:rFonts w:ascii="仿宋_GB2312" w:eastAsia="仿宋_GB2312" w:hAnsi="仿宋" w:hint="eastAsia"/>
          <w:sz w:val="30"/>
          <w:szCs w:val="30"/>
        </w:rPr>
        <w:t>，并进行现场确认</w:t>
      </w:r>
      <w:r w:rsidR="008428B3">
        <w:rPr>
          <w:rFonts w:ascii="仿宋_GB2312" w:eastAsia="仿宋_GB2312" w:hAnsi="仿宋" w:hint="eastAsia"/>
          <w:sz w:val="30"/>
          <w:szCs w:val="30"/>
        </w:rPr>
        <w:t>）</w:t>
      </w:r>
      <w:r w:rsidR="00434CF0" w:rsidRPr="001D2B1D">
        <w:rPr>
          <w:rFonts w:ascii="仿宋_GB2312" w:eastAsia="仿宋_GB2312" w:hAnsi="仿宋" w:hint="eastAsia"/>
          <w:sz w:val="30"/>
          <w:szCs w:val="30"/>
        </w:rPr>
        <w:t>。考核</w:t>
      </w:r>
      <w:r w:rsidR="004A2B09" w:rsidRPr="001D2B1D">
        <w:rPr>
          <w:rFonts w:ascii="仿宋_GB2312" w:eastAsia="仿宋_GB2312" w:hAnsi="仿宋" w:hint="eastAsia"/>
          <w:sz w:val="30"/>
          <w:szCs w:val="30"/>
        </w:rPr>
        <w:t>采用</w:t>
      </w:r>
      <w:r w:rsidR="00434CF0" w:rsidRPr="001D2B1D">
        <w:rPr>
          <w:rFonts w:ascii="仿宋_GB2312" w:eastAsia="仿宋_GB2312" w:hAnsi="仿宋" w:hint="eastAsia"/>
          <w:sz w:val="30"/>
          <w:szCs w:val="30"/>
        </w:rPr>
        <w:t>“结构化面试+面谈”</w:t>
      </w:r>
      <w:r w:rsidR="004A2B09" w:rsidRPr="001D2B1D">
        <w:rPr>
          <w:rFonts w:ascii="仿宋_GB2312" w:eastAsia="仿宋_GB2312" w:hAnsi="仿宋" w:hint="eastAsia"/>
          <w:sz w:val="30"/>
          <w:szCs w:val="30"/>
        </w:rPr>
        <w:t>的</w:t>
      </w:r>
      <w:r w:rsidR="006747C4">
        <w:rPr>
          <w:rFonts w:ascii="仿宋_GB2312" w:eastAsia="仿宋_GB2312" w:hAnsi="仿宋" w:hint="eastAsia"/>
          <w:sz w:val="30"/>
          <w:szCs w:val="30"/>
        </w:rPr>
        <w:t>方式进行</w:t>
      </w:r>
      <w:r w:rsidR="004A2B09" w:rsidRPr="001D2B1D">
        <w:rPr>
          <w:rFonts w:ascii="仿宋_GB2312" w:eastAsia="仿宋_GB2312" w:hAnsi="仿宋" w:hint="eastAsia"/>
          <w:sz w:val="30"/>
          <w:szCs w:val="30"/>
        </w:rPr>
        <w:t>，</w:t>
      </w:r>
      <w:r w:rsidR="006747C4">
        <w:rPr>
          <w:rFonts w:ascii="仿宋_GB2312" w:eastAsia="仿宋_GB2312" w:hAnsi="仿宋" w:hint="eastAsia"/>
          <w:sz w:val="30"/>
          <w:szCs w:val="30"/>
        </w:rPr>
        <w:t>成绩采用100分制</w:t>
      </w:r>
      <w:r w:rsidR="004A2B09" w:rsidRPr="001D2B1D">
        <w:rPr>
          <w:rFonts w:ascii="仿宋_GB2312" w:eastAsia="仿宋_GB2312" w:hAnsi="仿宋" w:hint="eastAsia"/>
          <w:sz w:val="30"/>
          <w:szCs w:val="30"/>
        </w:rPr>
        <w:t>，</w:t>
      </w:r>
      <w:r w:rsidR="003072E6" w:rsidRPr="001D2B1D">
        <w:rPr>
          <w:rFonts w:ascii="仿宋_GB2312" w:eastAsia="仿宋_GB2312" w:hAnsi="仿宋" w:hint="eastAsia"/>
          <w:sz w:val="30"/>
          <w:szCs w:val="30"/>
        </w:rPr>
        <w:t>从高分到低分</w:t>
      </w:r>
      <w:r w:rsidR="004A2B09" w:rsidRPr="001D2B1D">
        <w:rPr>
          <w:rFonts w:ascii="仿宋_GB2312" w:eastAsia="仿宋_GB2312" w:hAnsi="仿宋" w:hint="eastAsia"/>
          <w:sz w:val="30"/>
          <w:szCs w:val="30"/>
        </w:rPr>
        <w:t>择优</w:t>
      </w:r>
      <w:r w:rsidR="005D1E2E" w:rsidRPr="001D2B1D">
        <w:rPr>
          <w:rFonts w:ascii="仿宋_GB2312" w:eastAsia="仿宋_GB2312" w:hAnsi="仿宋" w:hint="eastAsia"/>
          <w:sz w:val="30"/>
          <w:szCs w:val="30"/>
        </w:rPr>
        <w:t>聘</w:t>
      </w:r>
      <w:r w:rsidR="004A2B09" w:rsidRPr="001D2B1D">
        <w:rPr>
          <w:rFonts w:ascii="仿宋_GB2312" w:eastAsia="仿宋_GB2312" w:hAnsi="仿宋" w:hint="eastAsia"/>
          <w:sz w:val="30"/>
          <w:szCs w:val="30"/>
        </w:rPr>
        <w:t>用</w:t>
      </w:r>
      <w:r w:rsidR="006747C4">
        <w:rPr>
          <w:rFonts w:ascii="仿宋_GB2312" w:eastAsia="仿宋_GB2312" w:hAnsi="仿宋" w:hint="eastAsia"/>
          <w:sz w:val="30"/>
          <w:szCs w:val="30"/>
        </w:rPr>
        <w:t>，</w:t>
      </w:r>
      <w:r w:rsidR="000447E9" w:rsidRPr="001D2B1D">
        <w:rPr>
          <w:rFonts w:ascii="仿宋_GB2312" w:eastAsia="仿宋_GB2312" w:hAnsi="仿宋" w:hint="eastAsia"/>
          <w:sz w:val="30"/>
          <w:szCs w:val="30"/>
        </w:rPr>
        <w:t>80分以下</w:t>
      </w:r>
      <w:r w:rsidR="00154A7E" w:rsidRPr="001D2B1D">
        <w:rPr>
          <w:rFonts w:ascii="仿宋_GB2312" w:eastAsia="仿宋_GB2312" w:hAnsi="仿宋" w:hint="eastAsia"/>
          <w:sz w:val="30"/>
          <w:szCs w:val="30"/>
        </w:rPr>
        <w:t>的</w:t>
      </w:r>
      <w:r w:rsidR="003072E6" w:rsidRPr="001D2B1D">
        <w:rPr>
          <w:rFonts w:ascii="仿宋_GB2312" w:eastAsia="仿宋_GB2312" w:hAnsi="仿宋" w:hint="eastAsia"/>
          <w:sz w:val="30"/>
          <w:szCs w:val="30"/>
        </w:rPr>
        <w:t>不予</w:t>
      </w:r>
      <w:r w:rsidR="005D1E2E" w:rsidRPr="001D2B1D">
        <w:rPr>
          <w:rFonts w:ascii="仿宋_GB2312" w:eastAsia="仿宋_GB2312" w:hAnsi="仿宋" w:hint="eastAsia"/>
          <w:sz w:val="30"/>
          <w:szCs w:val="30"/>
        </w:rPr>
        <w:t>聘</w:t>
      </w:r>
      <w:r w:rsidR="003072E6" w:rsidRPr="001D2B1D">
        <w:rPr>
          <w:rFonts w:ascii="仿宋_GB2312" w:eastAsia="仿宋_GB2312" w:hAnsi="仿宋" w:hint="eastAsia"/>
          <w:sz w:val="30"/>
          <w:szCs w:val="30"/>
        </w:rPr>
        <w:t>用</w:t>
      </w:r>
      <w:r w:rsidR="000447E9" w:rsidRPr="001D2B1D">
        <w:rPr>
          <w:rFonts w:ascii="仿宋_GB2312" w:eastAsia="仿宋_GB2312" w:hAnsi="仿宋" w:hint="eastAsia"/>
          <w:sz w:val="30"/>
          <w:szCs w:val="30"/>
        </w:rPr>
        <w:t>。</w:t>
      </w:r>
      <w:r w:rsidR="00434CF0" w:rsidRPr="001D2B1D">
        <w:rPr>
          <w:rFonts w:ascii="仿宋_GB2312" w:eastAsia="仿宋_GB2312" w:hAnsi="仿宋" w:hint="eastAsia"/>
          <w:sz w:val="30"/>
          <w:szCs w:val="30"/>
        </w:rPr>
        <w:t>考核</w:t>
      </w:r>
      <w:r w:rsidR="001F6F0C" w:rsidRPr="001D2B1D">
        <w:rPr>
          <w:rFonts w:ascii="仿宋_GB2312" w:eastAsia="仿宋_GB2312" w:hAnsi="仿宋" w:hint="eastAsia"/>
          <w:sz w:val="30"/>
          <w:szCs w:val="30"/>
        </w:rPr>
        <w:t>后</w:t>
      </w:r>
      <w:r w:rsidR="003072E6" w:rsidRPr="001D2B1D">
        <w:rPr>
          <w:rFonts w:ascii="仿宋_GB2312" w:eastAsia="仿宋_GB2312" w:hAnsi="仿宋" w:hint="eastAsia"/>
          <w:sz w:val="30"/>
          <w:szCs w:val="30"/>
        </w:rPr>
        <w:t>确定的</w:t>
      </w:r>
      <w:r w:rsidR="00B4195E" w:rsidRPr="001D2B1D">
        <w:rPr>
          <w:rFonts w:ascii="仿宋_GB2312" w:eastAsia="仿宋_GB2312" w:hAnsi="仿宋" w:hint="eastAsia"/>
          <w:sz w:val="30"/>
          <w:szCs w:val="30"/>
        </w:rPr>
        <w:t>拟</w:t>
      </w:r>
      <w:r w:rsidR="005D1E2E" w:rsidRPr="001D2B1D">
        <w:rPr>
          <w:rFonts w:ascii="仿宋_GB2312" w:eastAsia="仿宋_GB2312" w:hAnsi="仿宋" w:hint="eastAsia"/>
          <w:sz w:val="30"/>
          <w:szCs w:val="30"/>
        </w:rPr>
        <w:t>聘</w:t>
      </w:r>
      <w:r w:rsidR="00B4195E" w:rsidRPr="001D2B1D">
        <w:rPr>
          <w:rFonts w:ascii="仿宋_GB2312" w:eastAsia="仿宋_GB2312" w:hAnsi="仿宋" w:hint="eastAsia"/>
          <w:sz w:val="30"/>
          <w:szCs w:val="30"/>
        </w:rPr>
        <w:t>用</w:t>
      </w:r>
      <w:r w:rsidR="00813E6D" w:rsidRPr="001D2B1D">
        <w:rPr>
          <w:rFonts w:ascii="仿宋_GB2312" w:eastAsia="仿宋_GB2312" w:hAnsi="仿宋" w:hint="eastAsia"/>
          <w:sz w:val="30"/>
          <w:szCs w:val="30"/>
        </w:rPr>
        <w:t>人员与</w:t>
      </w:r>
      <w:r w:rsidR="006747C4">
        <w:rPr>
          <w:rFonts w:ascii="仿宋_GB2312" w:eastAsia="仿宋_GB2312" w:hAnsi="仿宋" w:hint="eastAsia"/>
          <w:sz w:val="30"/>
          <w:szCs w:val="30"/>
        </w:rPr>
        <w:t>聘用</w:t>
      </w:r>
      <w:r w:rsidR="00813E6D" w:rsidRPr="001D2B1D">
        <w:rPr>
          <w:rFonts w:ascii="仿宋_GB2312" w:eastAsia="仿宋_GB2312" w:hAnsi="仿宋" w:hint="eastAsia"/>
          <w:sz w:val="30"/>
          <w:szCs w:val="30"/>
        </w:rPr>
        <w:t>学校签订就业</w:t>
      </w:r>
      <w:r w:rsidR="00154A7E" w:rsidRPr="001D2B1D">
        <w:rPr>
          <w:rFonts w:ascii="仿宋_GB2312" w:eastAsia="仿宋_GB2312" w:hAnsi="仿宋" w:hint="eastAsia"/>
          <w:sz w:val="30"/>
          <w:szCs w:val="30"/>
        </w:rPr>
        <w:t>协议</w:t>
      </w:r>
      <w:r w:rsidR="00813E6D" w:rsidRPr="001D2B1D">
        <w:rPr>
          <w:rFonts w:ascii="仿宋_GB2312" w:eastAsia="仿宋_GB2312" w:hAnsi="仿宋" w:hint="eastAsia"/>
          <w:sz w:val="30"/>
          <w:szCs w:val="30"/>
        </w:rPr>
        <w:t>书。</w:t>
      </w:r>
    </w:p>
    <w:p w:rsidR="00813E6D" w:rsidRPr="001D2B1D" w:rsidRDefault="00C0249F" w:rsidP="00835375">
      <w:pPr>
        <w:spacing w:line="520" w:lineRule="exact"/>
        <w:ind w:firstLineChars="200" w:firstLine="600"/>
        <w:rPr>
          <w:rFonts w:ascii="仿宋_GB2312" w:eastAsia="仿宋_GB2312" w:hAnsi="仿宋"/>
          <w:sz w:val="30"/>
          <w:szCs w:val="30"/>
        </w:rPr>
      </w:pPr>
      <w:r>
        <w:rPr>
          <w:rFonts w:ascii="楷体_GB2312" w:eastAsia="楷体_GB2312" w:hAnsi="楷体" w:hint="eastAsia"/>
          <w:sz w:val="30"/>
          <w:szCs w:val="30"/>
        </w:rPr>
        <w:t>（四）</w:t>
      </w:r>
      <w:r w:rsidR="00813E6D" w:rsidRPr="001D2B1D">
        <w:rPr>
          <w:rFonts w:ascii="楷体_GB2312" w:eastAsia="楷体_GB2312" w:hAnsi="楷体" w:hint="eastAsia"/>
          <w:sz w:val="30"/>
          <w:szCs w:val="30"/>
        </w:rPr>
        <w:t>体检：</w:t>
      </w:r>
      <w:r w:rsidR="00813E6D" w:rsidRPr="001D2B1D">
        <w:rPr>
          <w:rFonts w:ascii="仿宋_GB2312" w:eastAsia="仿宋_GB2312" w:hAnsi="仿宋" w:hint="eastAsia"/>
          <w:sz w:val="30"/>
          <w:szCs w:val="30"/>
        </w:rPr>
        <w:t>由</w:t>
      </w:r>
      <w:r w:rsidR="009833BA" w:rsidRPr="001D2B1D">
        <w:rPr>
          <w:rFonts w:ascii="仿宋_GB2312" w:eastAsia="仿宋_GB2312" w:hAnsi="仿宋" w:hint="eastAsia"/>
          <w:sz w:val="30"/>
          <w:szCs w:val="30"/>
        </w:rPr>
        <w:t>区教育局和</w:t>
      </w:r>
      <w:r w:rsidR="00813E6D" w:rsidRPr="001D2B1D">
        <w:rPr>
          <w:rFonts w:ascii="仿宋_GB2312" w:eastAsia="仿宋_GB2312" w:hAnsi="仿宋" w:hint="eastAsia"/>
          <w:sz w:val="30"/>
          <w:szCs w:val="30"/>
        </w:rPr>
        <w:t>区人力社保局统一组织，</w:t>
      </w:r>
      <w:r w:rsidR="00434CF0" w:rsidRPr="001D2B1D">
        <w:rPr>
          <w:rFonts w:ascii="仿宋_GB2312" w:eastAsia="仿宋_GB2312" w:hAnsi="仿宋" w:hint="eastAsia"/>
          <w:sz w:val="30"/>
          <w:szCs w:val="30"/>
        </w:rPr>
        <w:t>体检</w:t>
      </w:r>
      <w:r w:rsidR="005D1E2E" w:rsidRPr="001D2B1D">
        <w:rPr>
          <w:rFonts w:ascii="仿宋_GB2312" w:eastAsia="仿宋_GB2312" w:hAnsi="仿宋" w:hint="eastAsia"/>
          <w:sz w:val="30"/>
          <w:szCs w:val="30"/>
        </w:rPr>
        <w:t>参照公务员录用体检政策</w:t>
      </w:r>
      <w:r w:rsidR="00434CF0" w:rsidRPr="001D2B1D">
        <w:rPr>
          <w:rFonts w:ascii="仿宋_GB2312" w:eastAsia="仿宋_GB2312" w:hAnsi="仿宋" w:hint="eastAsia"/>
          <w:sz w:val="30"/>
          <w:szCs w:val="30"/>
        </w:rPr>
        <w:t>执行。</w:t>
      </w:r>
      <w:r w:rsidR="00813E6D" w:rsidRPr="001D2B1D">
        <w:rPr>
          <w:rFonts w:ascii="仿宋_GB2312" w:eastAsia="仿宋_GB2312" w:hAnsi="仿宋" w:hint="eastAsia"/>
          <w:sz w:val="30"/>
          <w:szCs w:val="30"/>
        </w:rPr>
        <w:t>费用由考生自</w:t>
      </w:r>
      <w:r w:rsidR="005D1E2E" w:rsidRPr="001D2B1D">
        <w:rPr>
          <w:rFonts w:ascii="仿宋_GB2312" w:eastAsia="仿宋_GB2312" w:hAnsi="仿宋" w:hint="eastAsia"/>
          <w:sz w:val="30"/>
          <w:szCs w:val="30"/>
        </w:rPr>
        <w:t>理</w:t>
      </w:r>
      <w:r w:rsidR="00813E6D" w:rsidRPr="001D2B1D">
        <w:rPr>
          <w:rFonts w:ascii="仿宋_GB2312" w:eastAsia="仿宋_GB2312" w:hAnsi="仿宋" w:hint="eastAsia"/>
          <w:sz w:val="30"/>
          <w:szCs w:val="30"/>
        </w:rPr>
        <w:t>（体检时间、地点</w:t>
      </w:r>
      <w:r w:rsidR="00813E6D" w:rsidRPr="001D2B1D">
        <w:rPr>
          <w:rFonts w:ascii="仿宋_GB2312" w:eastAsia="仿宋_GB2312" w:hAnsi="仿宋" w:hint="eastAsia"/>
          <w:sz w:val="30"/>
          <w:szCs w:val="30"/>
        </w:rPr>
        <w:lastRenderedPageBreak/>
        <w:t>另行通知）。</w:t>
      </w:r>
    </w:p>
    <w:p w:rsidR="00C2770B" w:rsidRDefault="00C0249F" w:rsidP="00835375">
      <w:pPr>
        <w:spacing w:line="520" w:lineRule="exact"/>
        <w:ind w:firstLineChars="200" w:firstLine="600"/>
        <w:rPr>
          <w:rFonts w:ascii="仿宋_GB2312" w:eastAsia="仿宋_GB2312" w:hAnsi="仿宋"/>
          <w:sz w:val="30"/>
          <w:szCs w:val="30"/>
        </w:rPr>
      </w:pPr>
      <w:r>
        <w:rPr>
          <w:rFonts w:ascii="楷体_GB2312" w:eastAsia="楷体_GB2312" w:hAnsi="楷体" w:hint="eastAsia"/>
          <w:sz w:val="30"/>
          <w:szCs w:val="30"/>
        </w:rPr>
        <w:t>（五）</w:t>
      </w:r>
      <w:r w:rsidR="00813E6D" w:rsidRPr="001D2B1D">
        <w:rPr>
          <w:rFonts w:ascii="楷体_GB2312" w:eastAsia="楷体_GB2312" w:hAnsi="楷体" w:hint="eastAsia"/>
          <w:sz w:val="30"/>
          <w:szCs w:val="30"/>
        </w:rPr>
        <w:t>考察：</w:t>
      </w:r>
      <w:r w:rsidR="00813E6D" w:rsidRPr="001D2B1D">
        <w:rPr>
          <w:rFonts w:ascii="仿宋_GB2312" w:eastAsia="仿宋_GB2312" w:hAnsi="仿宋" w:hint="eastAsia"/>
          <w:sz w:val="30"/>
          <w:szCs w:val="30"/>
        </w:rPr>
        <w:t>体检合格者，</w:t>
      </w:r>
      <w:r w:rsidR="00BC4944" w:rsidRPr="001D2B1D">
        <w:rPr>
          <w:rFonts w:ascii="仿宋_GB2312" w:eastAsia="仿宋_GB2312" w:hAnsi="仿宋" w:hint="eastAsia"/>
          <w:sz w:val="30"/>
          <w:szCs w:val="30"/>
        </w:rPr>
        <w:t>由</w:t>
      </w:r>
      <w:r w:rsidR="00BE5088">
        <w:rPr>
          <w:rFonts w:ascii="仿宋_GB2312" w:eastAsia="仿宋_GB2312" w:hAnsi="仿宋" w:hint="eastAsia"/>
          <w:sz w:val="30"/>
          <w:szCs w:val="30"/>
        </w:rPr>
        <w:t>聘用学校</w:t>
      </w:r>
      <w:r w:rsidR="00813E6D" w:rsidRPr="001D2B1D">
        <w:rPr>
          <w:rFonts w:ascii="仿宋_GB2312" w:eastAsia="仿宋_GB2312" w:hAnsi="仿宋" w:hint="eastAsia"/>
          <w:sz w:val="30"/>
          <w:szCs w:val="30"/>
        </w:rPr>
        <w:t>统一组织考察，</w:t>
      </w:r>
      <w:r w:rsidR="00434CF0" w:rsidRPr="001D2B1D">
        <w:rPr>
          <w:rFonts w:ascii="仿宋_GB2312" w:eastAsia="仿宋_GB2312" w:hAnsi="仿宋" w:hint="eastAsia"/>
          <w:sz w:val="30"/>
          <w:szCs w:val="30"/>
        </w:rPr>
        <w:t>考察标准和程序参照</w:t>
      </w:r>
      <w:r w:rsidR="005D1E2E" w:rsidRPr="001D2B1D">
        <w:rPr>
          <w:rFonts w:ascii="仿宋_GB2312" w:eastAsia="仿宋_GB2312" w:hAnsi="仿宋" w:hint="eastAsia"/>
          <w:sz w:val="30"/>
          <w:szCs w:val="30"/>
        </w:rPr>
        <w:t>公务员录用考察</w:t>
      </w:r>
      <w:r w:rsidR="00434CF0" w:rsidRPr="001D2B1D">
        <w:rPr>
          <w:rFonts w:ascii="仿宋_GB2312" w:eastAsia="仿宋_GB2312" w:hAnsi="仿宋" w:hint="eastAsia"/>
          <w:sz w:val="30"/>
          <w:szCs w:val="30"/>
        </w:rPr>
        <w:t>有关规定执行。</w:t>
      </w:r>
    </w:p>
    <w:p w:rsidR="00813E6D" w:rsidRPr="001D2B1D" w:rsidRDefault="001E2B87" w:rsidP="00835375">
      <w:pPr>
        <w:spacing w:line="520" w:lineRule="exact"/>
        <w:ind w:firstLineChars="200" w:firstLine="600"/>
        <w:rPr>
          <w:rFonts w:ascii="仿宋_GB2312" w:eastAsia="仿宋_GB2312" w:hAnsi="仿宋"/>
          <w:sz w:val="30"/>
          <w:szCs w:val="30"/>
        </w:rPr>
      </w:pPr>
      <w:r>
        <w:rPr>
          <w:rFonts w:ascii="楷体_GB2312" w:eastAsia="楷体_GB2312" w:hAnsi="楷体" w:hint="eastAsia"/>
          <w:sz w:val="30"/>
          <w:szCs w:val="30"/>
        </w:rPr>
        <w:t>（六）</w:t>
      </w:r>
      <w:r w:rsidR="00813E6D" w:rsidRPr="001D2B1D">
        <w:rPr>
          <w:rFonts w:ascii="楷体_GB2312" w:eastAsia="楷体_GB2312" w:hAnsi="楷体" w:hint="eastAsia"/>
          <w:sz w:val="30"/>
          <w:szCs w:val="30"/>
        </w:rPr>
        <w:t>公示：</w:t>
      </w:r>
      <w:r w:rsidR="00813E6D" w:rsidRPr="001D2B1D">
        <w:rPr>
          <w:rFonts w:ascii="仿宋_GB2312" w:eastAsia="仿宋_GB2312" w:hAnsi="仿宋" w:hint="eastAsia"/>
          <w:sz w:val="30"/>
          <w:szCs w:val="30"/>
        </w:rPr>
        <w:t>对</w:t>
      </w:r>
      <w:r w:rsidR="009A76A4">
        <w:rPr>
          <w:rFonts w:ascii="仿宋_GB2312" w:eastAsia="仿宋_GB2312" w:hAnsi="仿宋" w:hint="eastAsia"/>
          <w:sz w:val="30"/>
          <w:szCs w:val="30"/>
        </w:rPr>
        <w:t>考察合格人员</w:t>
      </w:r>
      <w:r w:rsidR="00813E6D" w:rsidRPr="001D2B1D">
        <w:rPr>
          <w:rFonts w:ascii="仿宋_GB2312" w:eastAsia="仿宋_GB2312" w:hAnsi="仿宋" w:hint="eastAsia"/>
          <w:sz w:val="30"/>
          <w:szCs w:val="30"/>
        </w:rPr>
        <w:t>由</w:t>
      </w:r>
      <w:r w:rsidR="00CB6B40" w:rsidRPr="001D2B1D">
        <w:rPr>
          <w:rFonts w:ascii="仿宋_GB2312" w:eastAsia="仿宋_GB2312" w:hAnsi="仿宋" w:hint="eastAsia"/>
          <w:sz w:val="30"/>
          <w:szCs w:val="30"/>
        </w:rPr>
        <w:t>区教育局和</w:t>
      </w:r>
      <w:r w:rsidR="00BC4944" w:rsidRPr="001D2B1D">
        <w:rPr>
          <w:rFonts w:ascii="仿宋_GB2312" w:eastAsia="仿宋_GB2312" w:hAnsi="仿宋" w:hint="eastAsia"/>
          <w:sz w:val="30"/>
          <w:szCs w:val="30"/>
        </w:rPr>
        <w:t>区人力社保局</w:t>
      </w:r>
      <w:r w:rsidR="00813E6D" w:rsidRPr="001D2B1D">
        <w:rPr>
          <w:rFonts w:ascii="仿宋_GB2312" w:eastAsia="仿宋_GB2312" w:hAnsi="仿宋" w:hint="eastAsia"/>
          <w:sz w:val="30"/>
          <w:szCs w:val="30"/>
        </w:rPr>
        <w:t>向社会进行公示，公示期</w:t>
      </w:r>
      <w:r w:rsidR="009A76A4">
        <w:rPr>
          <w:rFonts w:ascii="仿宋_GB2312" w:eastAsia="仿宋_GB2312" w:hAnsi="仿宋" w:hint="eastAsia"/>
          <w:sz w:val="30"/>
          <w:szCs w:val="30"/>
        </w:rPr>
        <w:t>为</w:t>
      </w:r>
      <w:r w:rsidR="00813E6D" w:rsidRPr="001D2B1D">
        <w:rPr>
          <w:rFonts w:ascii="仿宋_GB2312" w:eastAsia="仿宋_GB2312" w:hAnsi="仿宋" w:hint="eastAsia"/>
          <w:sz w:val="30"/>
          <w:szCs w:val="30"/>
        </w:rPr>
        <w:t>7</w:t>
      </w:r>
      <w:r w:rsidR="005D1E2E" w:rsidRPr="001D2B1D">
        <w:rPr>
          <w:rFonts w:ascii="仿宋_GB2312" w:eastAsia="仿宋_GB2312" w:hAnsi="仿宋" w:hint="eastAsia"/>
          <w:sz w:val="30"/>
          <w:szCs w:val="30"/>
        </w:rPr>
        <w:t>个工作日</w:t>
      </w:r>
      <w:r w:rsidR="00BA4004" w:rsidRPr="001D2B1D">
        <w:rPr>
          <w:rFonts w:ascii="仿宋_GB2312" w:eastAsia="仿宋_GB2312" w:hAnsi="仿宋" w:hint="eastAsia"/>
          <w:sz w:val="30"/>
          <w:szCs w:val="30"/>
        </w:rPr>
        <w:t>。公示无异议的，确定为</w:t>
      </w:r>
      <w:r w:rsidR="00407E37" w:rsidRPr="001D2B1D">
        <w:rPr>
          <w:rFonts w:ascii="仿宋_GB2312" w:eastAsia="仿宋_GB2312" w:hAnsi="仿宋" w:hint="eastAsia"/>
          <w:sz w:val="30"/>
          <w:szCs w:val="30"/>
        </w:rPr>
        <w:t>聘用</w:t>
      </w:r>
      <w:r w:rsidR="00BA4004" w:rsidRPr="001D2B1D">
        <w:rPr>
          <w:rFonts w:ascii="仿宋_GB2312" w:eastAsia="仿宋_GB2312" w:hAnsi="仿宋" w:hint="eastAsia"/>
          <w:sz w:val="30"/>
          <w:szCs w:val="30"/>
        </w:rPr>
        <w:t>人员。</w:t>
      </w:r>
    </w:p>
    <w:p w:rsidR="00F34AF2" w:rsidRPr="001D2B1D" w:rsidRDefault="001E2B87" w:rsidP="00835375">
      <w:pPr>
        <w:spacing w:line="520" w:lineRule="exact"/>
        <w:ind w:firstLineChars="200" w:firstLine="600"/>
        <w:rPr>
          <w:rFonts w:ascii="仿宋_GB2312" w:eastAsia="仿宋_GB2312" w:hAnsi="仿宋"/>
          <w:sz w:val="30"/>
          <w:szCs w:val="30"/>
        </w:rPr>
      </w:pPr>
      <w:r>
        <w:rPr>
          <w:rFonts w:ascii="楷体_GB2312" w:eastAsia="楷体_GB2312" w:hAnsi="楷体" w:hint="eastAsia"/>
          <w:sz w:val="30"/>
          <w:szCs w:val="30"/>
        </w:rPr>
        <w:t>（七）</w:t>
      </w:r>
      <w:r w:rsidR="00F34AF2" w:rsidRPr="001D2B1D">
        <w:rPr>
          <w:rFonts w:ascii="楷体_GB2312" w:eastAsia="楷体_GB2312" w:hAnsi="楷体" w:hint="eastAsia"/>
          <w:sz w:val="30"/>
          <w:szCs w:val="30"/>
        </w:rPr>
        <w:t>聘用：</w:t>
      </w:r>
      <w:r w:rsidR="00407E37" w:rsidRPr="001D2B1D">
        <w:rPr>
          <w:rFonts w:ascii="仿宋_GB2312" w:eastAsia="仿宋_GB2312" w:hAnsi="仿宋" w:hint="eastAsia"/>
          <w:sz w:val="30"/>
          <w:szCs w:val="30"/>
        </w:rPr>
        <w:t>聘用</w:t>
      </w:r>
      <w:r w:rsidR="00F34AF2" w:rsidRPr="001D2B1D">
        <w:rPr>
          <w:rFonts w:ascii="仿宋_GB2312" w:eastAsia="仿宋_GB2312" w:hAnsi="仿宋" w:hint="eastAsia"/>
          <w:sz w:val="30"/>
          <w:szCs w:val="30"/>
        </w:rPr>
        <w:t>人员按浙江省事业单位人员聘用有关规定于20</w:t>
      </w:r>
      <w:r w:rsidR="00E03DD1" w:rsidRPr="001D2B1D">
        <w:rPr>
          <w:rFonts w:ascii="仿宋_GB2312" w:eastAsia="仿宋_GB2312" w:hAnsi="仿宋" w:hint="eastAsia"/>
          <w:sz w:val="30"/>
          <w:szCs w:val="30"/>
        </w:rPr>
        <w:t>2</w:t>
      </w:r>
      <w:r w:rsidR="00580F4F" w:rsidRPr="001D2B1D">
        <w:rPr>
          <w:rFonts w:ascii="仿宋_GB2312" w:eastAsia="仿宋_GB2312" w:hAnsi="仿宋" w:hint="eastAsia"/>
          <w:sz w:val="30"/>
          <w:szCs w:val="30"/>
        </w:rPr>
        <w:t>1</w:t>
      </w:r>
      <w:r w:rsidR="00F34AF2" w:rsidRPr="001D2B1D">
        <w:rPr>
          <w:rFonts w:ascii="仿宋_GB2312" w:eastAsia="仿宋_GB2312" w:hAnsi="仿宋" w:hint="eastAsia"/>
          <w:sz w:val="30"/>
          <w:szCs w:val="30"/>
        </w:rPr>
        <w:t>年8月办理聘用手续。</w:t>
      </w:r>
      <w:r w:rsidR="00407E37" w:rsidRPr="001D2B1D">
        <w:rPr>
          <w:rFonts w:ascii="仿宋_GB2312" w:eastAsia="仿宋_GB2312" w:hAnsi="仿宋" w:hint="eastAsia"/>
          <w:sz w:val="30"/>
          <w:szCs w:val="30"/>
        </w:rPr>
        <w:t>聘用</w:t>
      </w:r>
      <w:r w:rsidR="00F34AF2" w:rsidRPr="001D2B1D">
        <w:rPr>
          <w:rFonts w:ascii="仿宋_GB2312" w:eastAsia="仿宋_GB2312" w:hAnsi="仿宋" w:hint="eastAsia"/>
          <w:sz w:val="30"/>
          <w:szCs w:val="30"/>
        </w:rPr>
        <w:t>人员无正当理由未按规定时间地点报到</w:t>
      </w:r>
      <w:r w:rsidR="007F232E">
        <w:rPr>
          <w:rFonts w:ascii="仿宋_GB2312" w:eastAsia="仿宋_GB2312" w:hAnsi="仿宋" w:hint="eastAsia"/>
          <w:sz w:val="30"/>
          <w:szCs w:val="30"/>
        </w:rPr>
        <w:t>或</w:t>
      </w:r>
      <w:r w:rsidR="00F34AF2" w:rsidRPr="001D2B1D">
        <w:rPr>
          <w:rFonts w:ascii="仿宋_GB2312" w:eastAsia="仿宋_GB2312" w:hAnsi="仿宋" w:hint="eastAsia"/>
          <w:sz w:val="30"/>
          <w:szCs w:val="30"/>
        </w:rPr>
        <w:t>未能</w:t>
      </w:r>
      <w:r w:rsidR="007F232E">
        <w:rPr>
          <w:rFonts w:ascii="仿宋_GB2312" w:eastAsia="仿宋_GB2312" w:hAnsi="仿宋" w:hint="eastAsia"/>
          <w:sz w:val="30"/>
          <w:szCs w:val="30"/>
        </w:rPr>
        <w:t>在2021年8月31日前</w:t>
      </w:r>
      <w:r w:rsidR="00F34AF2" w:rsidRPr="001D2B1D">
        <w:rPr>
          <w:rFonts w:ascii="仿宋_GB2312" w:eastAsia="仿宋_GB2312" w:hAnsi="仿宋" w:hint="eastAsia"/>
          <w:sz w:val="30"/>
          <w:szCs w:val="30"/>
        </w:rPr>
        <w:t>取得毕业证书</w:t>
      </w:r>
      <w:r w:rsidR="00434CF0" w:rsidRPr="001D2B1D">
        <w:rPr>
          <w:rFonts w:ascii="仿宋_GB2312" w:eastAsia="仿宋_GB2312" w:hAnsi="仿宋" w:hint="eastAsia"/>
          <w:sz w:val="30"/>
          <w:szCs w:val="30"/>
        </w:rPr>
        <w:t>和学位证书</w:t>
      </w:r>
      <w:r w:rsidR="00F34AF2" w:rsidRPr="001D2B1D">
        <w:rPr>
          <w:rFonts w:ascii="仿宋_GB2312" w:eastAsia="仿宋_GB2312" w:hAnsi="仿宋" w:hint="eastAsia"/>
          <w:sz w:val="30"/>
          <w:szCs w:val="30"/>
        </w:rPr>
        <w:t>的，取消</w:t>
      </w:r>
      <w:r w:rsidR="00407E37" w:rsidRPr="001D2B1D">
        <w:rPr>
          <w:rFonts w:ascii="仿宋_GB2312" w:eastAsia="仿宋_GB2312" w:hAnsi="仿宋" w:hint="eastAsia"/>
          <w:sz w:val="30"/>
          <w:szCs w:val="30"/>
        </w:rPr>
        <w:t>聘用</w:t>
      </w:r>
      <w:r w:rsidR="00F34AF2" w:rsidRPr="001D2B1D">
        <w:rPr>
          <w:rFonts w:ascii="仿宋_GB2312" w:eastAsia="仿宋_GB2312" w:hAnsi="仿宋" w:hint="eastAsia"/>
          <w:sz w:val="30"/>
          <w:szCs w:val="30"/>
        </w:rPr>
        <w:t>资格。</w:t>
      </w:r>
    </w:p>
    <w:p w:rsidR="00434CF0" w:rsidRPr="00C73EF5" w:rsidRDefault="0014585D" w:rsidP="00C73EF5">
      <w:pPr>
        <w:spacing w:line="520" w:lineRule="exact"/>
        <w:ind w:firstLineChars="200" w:firstLine="602"/>
        <w:rPr>
          <w:rFonts w:ascii="黑体" w:eastAsia="黑体" w:hAnsi="黑体"/>
          <w:b/>
          <w:sz w:val="30"/>
          <w:szCs w:val="30"/>
        </w:rPr>
      </w:pPr>
      <w:r w:rsidRPr="00C73EF5">
        <w:rPr>
          <w:rFonts w:ascii="黑体" w:eastAsia="黑体" w:hAnsi="黑体" w:hint="eastAsia"/>
          <w:b/>
          <w:sz w:val="30"/>
          <w:szCs w:val="30"/>
        </w:rPr>
        <w:t>五</w:t>
      </w:r>
      <w:r w:rsidR="00434CF0" w:rsidRPr="00C73EF5">
        <w:rPr>
          <w:rFonts w:ascii="黑体" w:eastAsia="黑体" w:hAnsi="黑体" w:hint="eastAsia"/>
          <w:b/>
          <w:sz w:val="30"/>
          <w:szCs w:val="30"/>
        </w:rPr>
        <w:t>、其他说明</w:t>
      </w:r>
    </w:p>
    <w:p w:rsidR="002A60BD" w:rsidRPr="001D2B1D" w:rsidRDefault="002966B1" w:rsidP="00835375">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t>1.</w:t>
      </w:r>
      <w:r w:rsidR="00434CF0" w:rsidRPr="001D2B1D">
        <w:rPr>
          <w:rFonts w:ascii="仿宋_GB2312" w:eastAsia="仿宋_GB2312" w:hAnsi="仿宋" w:hint="eastAsia"/>
          <w:sz w:val="30"/>
          <w:szCs w:val="30"/>
        </w:rPr>
        <w:t>优惠政策。</w:t>
      </w:r>
      <w:proofErr w:type="gramStart"/>
      <w:r w:rsidR="002A60BD" w:rsidRPr="001D2B1D">
        <w:rPr>
          <w:rFonts w:ascii="仿宋_GB2312" w:eastAsia="仿宋_GB2312" w:hAnsi="仿宋" w:hint="eastAsia"/>
          <w:sz w:val="30"/>
          <w:szCs w:val="30"/>
        </w:rPr>
        <w:t>来吴工作</w:t>
      </w:r>
      <w:proofErr w:type="gramEnd"/>
      <w:r w:rsidR="002A60BD" w:rsidRPr="001D2B1D">
        <w:rPr>
          <w:rFonts w:ascii="仿宋_GB2312" w:eastAsia="仿宋_GB2312" w:hAnsi="仿宋" w:hint="eastAsia"/>
          <w:sz w:val="30"/>
          <w:szCs w:val="30"/>
        </w:rPr>
        <w:t>后，符合条件的可享受湖州市吴兴区相关人才引进政策。博士研究生，可分期领取购房补贴40万元、安家补贴2.5万元（期限为2年），可领取租房（生活）补贴1500元/月（期限为3年）；硕士研究生，可分期领取购房补贴18万元、安家补贴1.5万元（期限为2年），可领取租房（生活）补贴1000元/月（期限为3年）。原“985”</w:t>
      </w:r>
      <w:r w:rsidR="003E264B">
        <w:rPr>
          <w:rFonts w:ascii="仿宋_GB2312" w:eastAsia="仿宋_GB2312" w:hAnsi="仿宋" w:hint="eastAsia"/>
          <w:sz w:val="30"/>
          <w:szCs w:val="30"/>
        </w:rPr>
        <w:t>、</w:t>
      </w:r>
      <w:r w:rsidR="002A60BD" w:rsidRPr="001D2B1D">
        <w:rPr>
          <w:rFonts w:ascii="仿宋_GB2312" w:eastAsia="仿宋_GB2312" w:hAnsi="仿宋" w:hint="eastAsia"/>
          <w:sz w:val="30"/>
          <w:szCs w:val="30"/>
        </w:rPr>
        <w:t>“211”及“双一流”高校或学科全日制本科毕业生，可分期领取购房补贴10万元、安家补贴1.5万元（期限为2年），可领取租房（生活）补贴500元/月（期限为3年）；其他高校的本科生，可分期领取购房补贴8万元，安家补贴0.5万元，可领取租房（生活）补贴500元/月（期限为3年）。</w:t>
      </w:r>
      <w:proofErr w:type="gramStart"/>
      <w:r w:rsidR="002A60BD" w:rsidRPr="001D2B1D">
        <w:rPr>
          <w:rFonts w:ascii="仿宋_GB2312" w:eastAsia="仿宋_GB2312" w:hAnsi="仿宋" w:hint="eastAsia"/>
          <w:sz w:val="30"/>
          <w:szCs w:val="30"/>
        </w:rPr>
        <w:t>来吴企业</w:t>
      </w:r>
      <w:proofErr w:type="gramEnd"/>
      <w:r w:rsidR="002A60BD" w:rsidRPr="001D2B1D">
        <w:rPr>
          <w:rFonts w:ascii="仿宋_GB2312" w:eastAsia="仿宋_GB2312" w:hAnsi="仿宋" w:hint="eastAsia"/>
          <w:sz w:val="30"/>
          <w:szCs w:val="30"/>
        </w:rPr>
        <w:t>就业的毕业生可领取就业补贴12500 元（期限为3年）。</w:t>
      </w:r>
    </w:p>
    <w:p w:rsidR="00434CF0" w:rsidRPr="001D2B1D" w:rsidRDefault="002966B1" w:rsidP="00835375">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t>2.</w:t>
      </w:r>
      <w:r w:rsidR="005144AC">
        <w:rPr>
          <w:rFonts w:ascii="仿宋_GB2312" w:eastAsia="仿宋_GB2312" w:hAnsi="仿宋" w:hint="eastAsia"/>
          <w:sz w:val="30"/>
          <w:szCs w:val="30"/>
        </w:rPr>
        <w:t>在</w:t>
      </w:r>
      <w:r w:rsidRPr="001D2B1D">
        <w:rPr>
          <w:rFonts w:ascii="仿宋_GB2312" w:eastAsia="仿宋_GB2312" w:hAnsi="仿宋" w:hint="eastAsia"/>
          <w:sz w:val="30"/>
          <w:szCs w:val="30"/>
        </w:rPr>
        <w:t>体检、考察</w:t>
      </w:r>
      <w:r w:rsidR="005144AC">
        <w:rPr>
          <w:rFonts w:ascii="仿宋_GB2312" w:eastAsia="仿宋_GB2312" w:hAnsi="仿宋" w:hint="eastAsia"/>
          <w:sz w:val="30"/>
          <w:szCs w:val="30"/>
        </w:rPr>
        <w:t>、公示等环节，入围人员自愿放弃或体检、考察</w:t>
      </w:r>
      <w:r w:rsidRPr="001D2B1D">
        <w:rPr>
          <w:rFonts w:ascii="仿宋_GB2312" w:eastAsia="仿宋_GB2312" w:hAnsi="仿宋" w:hint="eastAsia"/>
          <w:sz w:val="30"/>
          <w:szCs w:val="30"/>
        </w:rPr>
        <w:t>不合格</w:t>
      </w:r>
      <w:r w:rsidR="00B106F4">
        <w:rPr>
          <w:rFonts w:ascii="仿宋_GB2312" w:eastAsia="仿宋_GB2312" w:hAnsi="仿宋" w:hint="eastAsia"/>
          <w:sz w:val="30"/>
          <w:szCs w:val="30"/>
        </w:rPr>
        <w:t>、或有</w:t>
      </w:r>
      <w:r w:rsidRPr="001D2B1D">
        <w:rPr>
          <w:rFonts w:ascii="仿宋_GB2312" w:eastAsia="仿宋_GB2312" w:hAnsi="仿宋" w:hint="eastAsia"/>
          <w:sz w:val="30"/>
          <w:szCs w:val="30"/>
        </w:rPr>
        <w:t>影响聘用情形的，取消聘用资格，并解除已签订的就业协议，空缺岗位不再进行递补。</w:t>
      </w:r>
    </w:p>
    <w:p w:rsidR="002966B1" w:rsidRPr="001D2B1D" w:rsidRDefault="002966B1" w:rsidP="00835375">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lastRenderedPageBreak/>
        <w:t>3.</w:t>
      </w:r>
      <w:r w:rsidR="0062042F">
        <w:rPr>
          <w:rFonts w:ascii="仿宋_GB2312" w:eastAsia="仿宋_GB2312" w:hAnsi="仿宋" w:hint="eastAsia"/>
          <w:sz w:val="30"/>
          <w:szCs w:val="30"/>
        </w:rPr>
        <w:t>聘</w:t>
      </w:r>
      <w:r w:rsidRPr="001D2B1D">
        <w:rPr>
          <w:rFonts w:ascii="仿宋_GB2312" w:eastAsia="仿宋_GB2312" w:hAnsi="仿宋" w:hint="eastAsia"/>
          <w:sz w:val="30"/>
          <w:szCs w:val="30"/>
        </w:rPr>
        <w:t>用的毕业生须在见习期内取得相应教师资格证。见习期内未能取得相应教师资格证的，不得申报教师系列专业技术职务，2022年12月前未能取得相应教师资格证的，解除聘用合同。见习期考核不合格的，解除聘用合同。</w:t>
      </w:r>
    </w:p>
    <w:p w:rsidR="002966B1" w:rsidRPr="001D2B1D" w:rsidRDefault="002966B1" w:rsidP="00835375">
      <w:pPr>
        <w:spacing w:line="520" w:lineRule="exact"/>
        <w:ind w:firstLineChars="200" w:firstLine="600"/>
        <w:rPr>
          <w:rFonts w:ascii="仿宋_GB2312" w:eastAsia="仿宋_GB2312" w:hAnsi="仿宋"/>
          <w:sz w:val="30"/>
          <w:szCs w:val="30"/>
        </w:rPr>
      </w:pPr>
      <w:r w:rsidRPr="001D2B1D">
        <w:rPr>
          <w:rFonts w:ascii="仿宋_GB2312" w:eastAsia="仿宋_GB2312" w:hAnsi="仿宋" w:hint="eastAsia"/>
          <w:sz w:val="30"/>
          <w:szCs w:val="30"/>
        </w:rPr>
        <w:t>4.应聘毕业生</w:t>
      </w:r>
      <w:r w:rsidR="00E13A3A">
        <w:rPr>
          <w:rFonts w:ascii="仿宋_GB2312" w:eastAsia="仿宋_GB2312" w:hAnsi="仿宋" w:hint="eastAsia"/>
          <w:sz w:val="30"/>
          <w:szCs w:val="30"/>
        </w:rPr>
        <w:t>不得有以下情形：</w:t>
      </w:r>
      <w:r w:rsidRPr="001D2B1D">
        <w:rPr>
          <w:rFonts w:ascii="仿宋_GB2312" w:eastAsia="仿宋_GB2312" w:hAnsi="仿宋" w:hint="eastAsia"/>
          <w:sz w:val="30"/>
          <w:szCs w:val="30"/>
        </w:rPr>
        <w:t>14天内有新冠肺炎疑似症状、疫情严重地区人员接触史、疫情严重地区驻留史或其他任何疑似情况</w:t>
      </w:r>
      <w:r w:rsidR="00E13A3A">
        <w:rPr>
          <w:rFonts w:ascii="仿宋_GB2312" w:eastAsia="仿宋_GB2312" w:hAnsi="仿宋" w:hint="eastAsia"/>
          <w:sz w:val="30"/>
          <w:szCs w:val="30"/>
        </w:rPr>
        <w:t>。</w:t>
      </w:r>
      <w:r w:rsidRPr="001D2B1D">
        <w:rPr>
          <w:rFonts w:ascii="仿宋_GB2312" w:eastAsia="仿宋_GB2312" w:hAnsi="仿宋" w:hint="eastAsia"/>
          <w:sz w:val="30"/>
          <w:szCs w:val="30"/>
        </w:rPr>
        <w:t>请应聘毕业生按高校要求配合做好会场入口体温检测、出示健康码等防疫工作。</w:t>
      </w:r>
    </w:p>
    <w:p w:rsidR="00F34AF2" w:rsidRPr="00C73EF5" w:rsidRDefault="0014585D" w:rsidP="00835375">
      <w:pPr>
        <w:spacing w:line="520" w:lineRule="exact"/>
        <w:ind w:firstLineChars="200" w:firstLine="602"/>
        <w:rPr>
          <w:rFonts w:ascii="黑体" w:eastAsia="黑体" w:hAnsi="黑体"/>
          <w:b/>
          <w:sz w:val="30"/>
          <w:szCs w:val="30"/>
        </w:rPr>
      </w:pPr>
      <w:r w:rsidRPr="00C73EF5">
        <w:rPr>
          <w:rFonts w:ascii="黑体" w:eastAsia="黑体" w:hAnsi="黑体" w:hint="eastAsia"/>
          <w:b/>
          <w:sz w:val="30"/>
          <w:szCs w:val="30"/>
        </w:rPr>
        <w:t>六</w:t>
      </w:r>
      <w:r w:rsidR="00F34AF2" w:rsidRPr="00C73EF5">
        <w:rPr>
          <w:rFonts w:ascii="黑体" w:eastAsia="黑体" w:hAnsi="黑体" w:hint="eastAsia"/>
          <w:b/>
          <w:sz w:val="30"/>
          <w:szCs w:val="30"/>
        </w:rPr>
        <w:t>、选聘咨询</w:t>
      </w:r>
    </w:p>
    <w:p w:rsidR="00510089" w:rsidRPr="001D2B1D" w:rsidRDefault="00F34AF2" w:rsidP="00835375">
      <w:pPr>
        <w:spacing w:line="520" w:lineRule="exact"/>
        <w:ind w:firstLineChars="200" w:firstLine="600"/>
        <w:rPr>
          <w:rFonts w:ascii="仿宋_GB2312" w:eastAsia="仿宋_GB2312"/>
          <w:sz w:val="30"/>
          <w:szCs w:val="30"/>
        </w:rPr>
      </w:pPr>
      <w:r w:rsidRPr="001D2B1D">
        <w:rPr>
          <w:rFonts w:ascii="仿宋_GB2312" w:eastAsia="仿宋_GB2312" w:hint="eastAsia"/>
          <w:sz w:val="30"/>
          <w:szCs w:val="30"/>
        </w:rPr>
        <w:t>咨询电话（周一至周五）：0572-2289281（区教育局）</w:t>
      </w:r>
      <w:r w:rsidR="0033370A" w:rsidRPr="001D2B1D">
        <w:rPr>
          <w:rFonts w:ascii="仿宋_GB2312" w:eastAsia="仿宋_GB2312" w:hint="eastAsia"/>
          <w:sz w:val="30"/>
          <w:szCs w:val="30"/>
        </w:rPr>
        <w:t>，0572-2289373（区人力社保局）</w:t>
      </w:r>
      <w:r w:rsidRPr="001D2B1D">
        <w:rPr>
          <w:rFonts w:ascii="仿宋_GB2312" w:eastAsia="仿宋_GB2312" w:hint="eastAsia"/>
          <w:sz w:val="30"/>
          <w:szCs w:val="30"/>
        </w:rPr>
        <w:t>。</w:t>
      </w:r>
    </w:p>
    <w:p w:rsidR="00352424" w:rsidRPr="001D2B1D" w:rsidRDefault="00352424" w:rsidP="00835375">
      <w:pPr>
        <w:spacing w:line="520" w:lineRule="exact"/>
        <w:ind w:firstLineChars="200" w:firstLine="600"/>
        <w:rPr>
          <w:rFonts w:ascii="仿宋" w:eastAsia="仿宋" w:hAnsi="仿宋"/>
          <w:sz w:val="30"/>
          <w:szCs w:val="30"/>
        </w:rPr>
      </w:pPr>
    </w:p>
    <w:p w:rsidR="00006ED3" w:rsidRPr="001D2B1D" w:rsidRDefault="00006ED3" w:rsidP="00835375">
      <w:pPr>
        <w:spacing w:line="520" w:lineRule="exact"/>
        <w:ind w:firstLineChars="200" w:firstLine="600"/>
        <w:rPr>
          <w:rFonts w:ascii="仿宋_GB2312" w:eastAsia="仿宋_GB2312" w:hAnsi="Times New Roman" w:cs="Times New Roman"/>
          <w:sz w:val="30"/>
          <w:szCs w:val="30"/>
        </w:rPr>
      </w:pPr>
      <w:bookmarkStart w:id="0" w:name="_GoBack"/>
      <w:bookmarkEnd w:id="0"/>
    </w:p>
    <w:p w:rsidR="002A7117" w:rsidRPr="001D2B1D" w:rsidRDefault="002A7117" w:rsidP="002A7117">
      <w:pPr>
        <w:spacing w:line="520" w:lineRule="exact"/>
        <w:ind w:leftChars="1150" w:left="6015" w:right="900" w:hangingChars="1200" w:hanging="3600"/>
        <w:jc w:val="right"/>
        <w:rPr>
          <w:rFonts w:ascii="仿宋_GB2312" w:eastAsia="仿宋_GB2312"/>
          <w:sz w:val="30"/>
          <w:szCs w:val="30"/>
        </w:rPr>
      </w:pPr>
      <w:r w:rsidRPr="001D2B1D">
        <w:rPr>
          <w:rFonts w:ascii="仿宋_GB2312" w:eastAsia="仿宋_GB2312" w:hint="eastAsia"/>
          <w:sz w:val="30"/>
          <w:szCs w:val="30"/>
        </w:rPr>
        <w:t>湖州市吴兴区教育局</w:t>
      </w:r>
    </w:p>
    <w:p w:rsidR="00835375" w:rsidRPr="001D2B1D" w:rsidRDefault="00F34AF2" w:rsidP="00835375">
      <w:pPr>
        <w:spacing w:line="520" w:lineRule="exact"/>
        <w:ind w:leftChars="1150" w:left="6015" w:hangingChars="1200" w:hanging="3600"/>
        <w:jc w:val="right"/>
        <w:rPr>
          <w:rFonts w:ascii="仿宋_GB2312" w:eastAsia="仿宋_GB2312"/>
          <w:sz w:val="30"/>
          <w:szCs w:val="30"/>
        </w:rPr>
      </w:pPr>
      <w:r w:rsidRPr="001D2B1D">
        <w:rPr>
          <w:rFonts w:ascii="仿宋_GB2312" w:eastAsia="仿宋_GB2312" w:hint="eastAsia"/>
          <w:sz w:val="30"/>
          <w:szCs w:val="30"/>
        </w:rPr>
        <w:t>湖州市吴兴区人力资源和社会保障局</w:t>
      </w:r>
    </w:p>
    <w:p w:rsidR="001656E5" w:rsidRDefault="00F34AF2" w:rsidP="00835375">
      <w:pPr>
        <w:spacing w:line="520" w:lineRule="exact"/>
        <w:ind w:leftChars="1150" w:left="6015" w:right="900" w:hangingChars="1200" w:hanging="3600"/>
        <w:jc w:val="right"/>
        <w:rPr>
          <w:rFonts w:ascii="黑体" w:eastAsia="黑体" w:hAnsi="黑体" w:cs="Times New Roman"/>
          <w:sz w:val="28"/>
          <w:szCs w:val="28"/>
        </w:rPr>
      </w:pPr>
      <w:r w:rsidRPr="001D2B1D">
        <w:rPr>
          <w:rFonts w:ascii="仿宋_GB2312" w:eastAsia="仿宋_GB2312" w:hint="eastAsia"/>
          <w:sz w:val="30"/>
          <w:szCs w:val="30"/>
        </w:rPr>
        <w:t>20</w:t>
      </w:r>
      <w:r w:rsidR="00C773B0" w:rsidRPr="001D2B1D">
        <w:rPr>
          <w:rFonts w:ascii="仿宋_GB2312" w:eastAsia="仿宋_GB2312" w:hint="eastAsia"/>
          <w:sz w:val="30"/>
          <w:szCs w:val="30"/>
        </w:rPr>
        <w:t>20</w:t>
      </w:r>
      <w:r w:rsidRPr="001D2B1D">
        <w:rPr>
          <w:rFonts w:ascii="仿宋_GB2312" w:eastAsia="仿宋_GB2312" w:hint="eastAsia"/>
          <w:sz w:val="30"/>
          <w:szCs w:val="30"/>
        </w:rPr>
        <w:t>年</w:t>
      </w:r>
      <w:r w:rsidR="00C773B0" w:rsidRPr="001D2B1D">
        <w:rPr>
          <w:rFonts w:ascii="仿宋_GB2312" w:eastAsia="仿宋_GB2312" w:hint="eastAsia"/>
          <w:sz w:val="30"/>
          <w:szCs w:val="30"/>
        </w:rPr>
        <w:t>1</w:t>
      </w:r>
      <w:r w:rsidR="00A0316E" w:rsidRPr="001D2B1D">
        <w:rPr>
          <w:rFonts w:ascii="仿宋_GB2312" w:eastAsia="仿宋_GB2312" w:hint="eastAsia"/>
          <w:sz w:val="30"/>
          <w:szCs w:val="30"/>
        </w:rPr>
        <w:t>1</w:t>
      </w:r>
      <w:r w:rsidRPr="001D2B1D">
        <w:rPr>
          <w:rFonts w:ascii="仿宋_GB2312" w:eastAsia="仿宋_GB2312" w:hint="eastAsia"/>
          <w:sz w:val="30"/>
          <w:szCs w:val="30"/>
        </w:rPr>
        <w:t>月</w:t>
      </w:r>
      <w:r w:rsidR="00C73EF5">
        <w:rPr>
          <w:rFonts w:ascii="仿宋_GB2312" w:eastAsia="仿宋_GB2312" w:hint="eastAsia"/>
          <w:sz w:val="30"/>
          <w:szCs w:val="30"/>
        </w:rPr>
        <w:t>5</w:t>
      </w:r>
      <w:r w:rsidRPr="001D2B1D">
        <w:rPr>
          <w:rFonts w:ascii="仿宋_GB2312" w:eastAsia="仿宋_GB2312" w:hint="eastAsia"/>
          <w:sz w:val="30"/>
          <w:szCs w:val="30"/>
        </w:rPr>
        <w:t>日</w:t>
      </w:r>
    </w:p>
    <w:sectPr w:rsidR="001656E5" w:rsidSect="006F3D1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FF" w:rsidRDefault="00A34BFF" w:rsidP="00F34AF2">
      <w:r>
        <w:separator/>
      </w:r>
    </w:p>
  </w:endnote>
  <w:endnote w:type="continuationSeparator" w:id="0">
    <w:p w:rsidR="00A34BFF" w:rsidRDefault="00A34BFF" w:rsidP="00F3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02252"/>
      <w:docPartObj>
        <w:docPartGallery w:val="Page Numbers (Bottom of Page)"/>
        <w:docPartUnique/>
      </w:docPartObj>
    </w:sdtPr>
    <w:sdtEndPr/>
    <w:sdtContent>
      <w:p w:rsidR="00F34AF2" w:rsidRDefault="00D36353">
        <w:pPr>
          <w:pStyle w:val="a4"/>
          <w:jc w:val="right"/>
        </w:pPr>
        <w:r>
          <w:fldChar w:fldCharType="begin"/>
        </w:r>
        <w:r w:rsidR="00F34AF2">
          <w:instrText>PAGE   \* MERGEFORMAT</w:instrText>
        </w:r>
        <w:r>
          <w:fldChar w:fldCharType="separate"/>
        </w:r>
        <w:r w:rsidR="00987A9A" w:rsidRPr="00987A9A">
          <w:rPr>
            <w:noProof/>
            <w:lang w:val="zh-CN"/>
          </w:rPr>
          <w:t>6</w:t>
        </w:r>
        <w:r>
          <w:fldChar w:fldCharType="end"/>
        </w:r>
      </w:p>
    </w:sdtContent>
  </w:sdt>
  <w:p w:rsidR="00F34AF2" w:rsidRDefault="00F34A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FF" w:rsidRDefault="00A34BFF" w:rsidP="00F34AF2">
      <w:r>
        <w:separator/>
      </w:r>
    </w:p>
  </w:footnote>
  <w:footnote w:type="continuationSeparator" w:id="0">
    <w:p w:rsidR="00A34BFF" w:rsidRDefault="00A34BFF" w:rsidP="00F34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5180"/>
    <w:rsid w:val="00006ED3"/>
    <w:rsid w:val="000358B0"/>
    <w:rsid w:val="00035B61"/>
    <w:rsid w:val="000447E9"/>
    <w:rsid w:val="00046E2F"/>
    <w:rsid w:val="00086A3C"/>
    <w:rsid w:val="00090315"/>
    <w:rsid w:val="000B3555"/>
    <w:rsid w:val="000C129D"/>
    <w:rsid w:val="000E3E7C"/>
    <w:rsid w:val="000F6FD0"/>
    <w:rsid w:val="001034FB"/>
    <w:rsid w:val="00107BB6"/>
    <w:rsid w:val="001203C3"/>
    <w:rsid w:val="00127DFF"/>
    <w:rsid w:val="00136119"/>
    <w:rsid w:val="00143867"/>
    <w:rsid w:val="0014585D"/>
    <w:rsid w:val="00150298"/>
    <w:rsid w:val="00151FBA"/>
    <w:rsid w:val="00154A7E"/>
    <w:rsid w:val="00165663"/>
    <w:rsid w:val="001656E5"/>
    <w:rsid w:val="001756A3"/>
    <w:rsid w:val="00177D83"/>
    <w:rsid w:val="00190508"/>
    <w:rsid w:val="001B0AD4"/>
    <w:rsid w:val="001C2BA1"/>
    <w:rsid w:val="001D0028"/>
    <w:rsid w:val="001D1343"/>
    <w:rsid w:val="001D2B1D"/>
    <w:rsid w:val="001D4A9F"/>
    <w:rsid w:val="001D69A3"/>
    <w:rsid w:val="001E0F2A"/>
    <w:rsid w:val="001E2B87"/>
    <w:rsid w:val="001E4F2B"/>
    <w:rsid w:val="001F6F0C"/>
    <w:rsid w:val="001F732D"/>
    <w:rsid w:val="00202CF4"/>
    <w:rsid w:val="002053AB"/>
    <w:rsid w:val="00217BA9"/>
    <w:rsid w:val="00230B61"/>
    <w:rsid w:val="00246E7D"/>
    <w:rsid w:val="0025725F"/>
    <w:rsid w:val="00257F56"/>
    <w:rsid w:val="002623AE"/>
    <w:rsid w:val="002966B1"/>
    <w:rsid w:val="002A60BD"/>
    <w:rsid w:val="002A7117"/>
    <w:rsid w:val="002A7C64"/>
    <w:rsid w:val="002C19CD"/>
    <w:rsid w:val="002E4EF6"/>
    <w:rsid w:val="002F167B"/>
    <w:rsid w:val="002F47BD"/>
    <w:rsid w:val="003072E6"/>
    <w:rsid w:val="00313D9A"/>
    <w:rsid w:val="0033051D"/>
    <w:rsid w:val="0033370A"/>
    <w:rsid w:val="00352424"/>
    <w:rsid w:val="003642D5"/>
    <w:rsid w:val="00376D2C"/>
    <w:rsid w:val="003E264B"/>
    <w:rsid w:val="003F37C2"/>
    <w:rsid w:val="003F4A17"/>
    <w:rsid w:val="003F6D4F"/>
    <w:rsid w:val="00407E37"/>
    <w:rsid w:val="00411D9F"/>
    <w:rsid w:val="004136F2"/>
    <w:rsid w:val="004204D3"/>
    <w:rsid w:val="00420D6F"/>
    <w:rsid w:val="0042190C"/>
    <w:rsid w:val="00434CF0"/>
    <w:rsid w:val="00435180"/>
    <w:rsid w:val="00436678"/>
    <w:rsid w:val="0043790A"/>
    <w:rsid w:val="004A2B09"/>
    <w:rsid w:val="004A67BC"/>
    <w:rsid w:val="004E6B1F"/>
    <w:rsid w:val="00510089"/>
    <w:rsid w:val="0051439E"/>
    <w:rsid w:val="005144AC"/>
    <w:rsid w:val="00530191"/>
    <w:rsid w:val="00540E78"/>
    <w:rsid w:val="00562FD2"/>
    <w:rsid w:val="005635FC"/>
    <w:rsid w:val="005706B1"/>
    <w:rsid w:val="00572515"/>
    <w:rsid w:val="00576B9E"/>
    <w:rsid w:val="005802F1"/>
    <w:rsid w:val="00580F4F"/>
    <w:rsid w:val="00582B95"/>
    <w:rsid w:val="00594C00"/>
    <w:rsid w:val="005A1174"/>
    <w:rsid w:val="005A202E"/>
    <w:rsid w:val="005B0D85"/>
    <w:rsid w:val="005B4C1E"/>
    <w:rsid w:val="005C69CD"/>
    <w:rsid w:val="005D1E2E"/>
    <w:rsid w:val="005D72F2"/>
    <w:rsid w:val="005E56FE"/>
    <w:rsid w:val="005E7876"/>
    <w:rsid w:val="005F7720"/>
    <w:rsid w:val="00617329"/>
    <w:rsid w:val="0062042F"/>
    <w:rsid w:val="00652E0E"/>
    <w:rsid w:val="0065568F"/>
    <w:rsid w:val="00657D10"/>
    <w:rsid w:val="006633AC"/>
    <w:rsid w:val="006747C4"/>
    <w:rsid w:val="00692654"/>
    <w:rsid w:val="006A1C5C"/>
    <w:rsid w:val="006B4089"/>
    <w:rsid w:val="006B6E8F"/>
    <w:rsid w:val="006C38CD"/>
    <w:rsid w:val="006C52B5"/>
    <w:rsid w:val="006C560A"/>
    <w:rsid w:val="006E5E7A"/>
    <w:rsid w:val="006F3D14"/>
    <w:rsid w:val="00707920"/>
    <w:rsid w:val="00707B17"/>
    <w:rsid w:val="0072440B"/>
    <w:rsid w:val="007269FA"/>
    <w:rsid w:val="00727E31"/>
    <w:rsid w:val="007413A9"/>
    <w:rsid w:val="00766423"/>
    <w:rsid w:val="00780E7E"/>
    <w:rsid w:val="00795965"/>
    <w:rsid w:val="007C0B1B"/>
    <w:rsid w:val="007C2613"/>
    <w:rsid w:val="007D0F41"/>
    <w:rsid w:val="007D6568"/>
    <w:rsid w:val="007F232E"/>
    <w:rsid w:val="007F6236"/>
    <w:rsid w:val="00811486"/>
    <w:rsid w:val="00813E6D"/>
    <w:rsid w:val="00830136"/>
    <w:rsid w:val="00835375"/>
    <w:rsid w:val="008428B3"/>
    <w:rsid w:val="00850E7E"/>
    <w:rsid w:val="008563B9"/>
    <w:rsid w:val="008A21F2"/>
    <w:rsid w:val="008C4754"/>
    <w:rsid w:val="008E5B7B"/>
    <w:rsid w:val="008E5DAE"/>
    <w:rsid w:val="00923B44"/>
    <w:rsid w:val="0093777E"/>
    <w:rsid w:val="00950635"/>
    <w:rsid w:val="009623A3"/>
    <w:rsid w:val="0096451F"/>
    <w:rsid w:val="00964C1B"/>
    <w:rsid w:val="00976B60"/>
    <w:rsid w:val="009833BA"/>
    <w:rsid w:val="00986E63"/>
    <w:rsid w:val="00987A9A"/>
    <w:rsid w:val="009937BC"/>
    <w:rsid w:val="009A2852"/>
    <w:rsid w:val="009A5478"/>
    <w:rsid w:val="009A6455"/>
    <w:rsid w:val="009A76A4"/>
    <w:rsid w:val="009D527E"/>
    <w:rsid w:val="00A00E75"/>
    <w:rsid w:val="00A0316E"/>
    <w:rsid w:val="00A171BD"/>
    <w:rsid w:val="00A230EE"/>
    <w:rsid w:val="00A26650"/>
    <w:rsid w:val="00A27728"/>
    <w:rsid w:val="00A34BFF"/>
    <w:rsid w:val="00A46948"/>
    <w:rsid w:val="00A54413"/>
    <w:rsid w:val="00A66F87"/>
    <w:rsid w:val="00A70E27"/>
    <w:rsid w:val="00A72250"/>
    <w:rsid w:val="00A73257"/>
    <w:rsid w:val="00A969AB"/>
    <w:rsid w:val="00AF4032"/>
    <w:rsid w:val="00AF5FB6"/>
    <w:rsid w:val="00B01772"/>
    <w:rsid w:val="00B04DD9"/>
    <w:rsid w:val="00B106F4"/>
    <w:rsid w:val="00B1214F"/>
    <w:rsid w:val="00B14564"/>
    <w:rsid w:val="00B16BB8"/>
    <w:rsid w:val="00B178E7"/>
    <w:rsid w:val="00B22971"/>
    <w:rsid w:val="00B26191"/>
    <w:rsid w:val="00B35DC2"/>
    <w:rsid w:val="00B4195E"/>
    <w:rsid w:val="00B638CD"/>
    <w:rsid w:val="00B9415C"/>
    <w:rsid w:val="00BA4004"/>
    <w:rsid w:val="00BB74AC"/>
    <w:rsid w:val="00BC4944"/>
    <w:rsid w:val="00BD7457"/>
    <w:rsid w:val="00BE5088"/>
    <w:rsid w:val="00BF7A4D"/>
    <w:rsid w:val="00C0249F"/>
    <w:rsid w:val="00C06A4E"/>
    <w:rsid w:val="00C1412F"/>
    <w:rsid w:val="00C16178"/>
    <w:rsid w:val="00C236D9"/>
    <w:rsid w:val="00C2770B"/>
    <w:rsid w:val="00C32DC2"/>
    <w:rsid w:val="00C36544"/>
    <w:rsid w:val="00C40DC6"/>
    <w:rsid w:val="00C51E61"/>
    <w:rsid w:val="00C55028"/>
    <w:rsid w:val="00C64F5B"/>
    <w:rsid w:val="00C67E54"/>
    <w:rsid w:val="00C73EF5"/>
    <w:rsid w:val="00C7733B"/>
    <w:rsid w:val="00C773B0"/>
    <w:rsid w:val="00C94605"/>
    <w:rsid w:val="00CB044E"/>
    <w:rsid w:val="00CB6B40"/>
    <w:rsid w:val="00CC7691"/>
    <w:rsid w:val="00CE2508"/>
    <w:rsid w:val="00CF08BF"/>
    <w:rsid w:val="00D04BB0"/>
    <w:rsid w:val="00D078E1"/>
    <w:rsid w:val="00D173C2"/>
    <w:rsid w:val="00D21264"/>
    <w:rsid w:val="00D36353"/>
    <w:rsid w:val="00D40AA5"/>
    <w:rsid w:val="00D53A61"/>
    <w:rsid w:val="00D6103C"/>
    <w:rsid w:val="00D67A5F"/>
    <w:rsid w:val="00D703C7"/>
    <w:rsid w:val="00D70FD0"/>
    <w:rsid w:val="00D9782C"/>
    <w:rsid w:val="00DA4BD3"/>
    <w:rsid w:val="00DC6857"/>
    <w:rsid w:val="00DE2FAC"/>
    <w:rsid w:val="00DF2874"/>
    <w:rsid w:val="00E03DD1"/>
    <w:rsid w:val="00E1171B"/>
    <w:rsid w:val="00E13A3A"/>
    <w:rsid w:val="00E163CA"/>
    <w:rsid w:val="00E4030A"/>
    <w:rsid w:val="00E5018F"/>
    <w:rsid w:val="00E52AE5"/>
    <w:rsid w:val="00E62D7A"/>
    <w:rsid w:val="00E65620"/>
    <w:rsid w:val="00E8045A"/>
    <w:rsid w:val="00E8790B"/>
    <w:rsid w:val="00E9329B"/>
    <w:rsid w:val="00EA60DA"/>
    <w:rsid w:val="00EB51F2"/>
    <w:rsid w:val="00EC74C0"/>
    <w:rsid w:val="00ED3F6D"/>
    <w:rsid w:val="00EE443D"/>
    <w:rsid w:val="00EF322B"/>
    <w:rsid w:val="00F14951"/>
    <w:rsid w:val="00F23FED"/>
    <w:rsid w:val="00F34AF2"/>
    <w:rsid w:val="00F35107"/>
    <w:rsid w:val="00FA6A77"/>
    <w:rsid w:val="00FB09A4"/>
    <w:rsid w:val="00FD4B69"/>
    <w:rsid w:val="00FE6F43"/>
    <w:rsid w:val="00FF12AE"/>
    <w:rsid w:val="00FF72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
    <w:name w:val="Char Char Char Char Char Char Char Char"/>
    <w:basedOn w:val="a"/>
    <w:rsid w:val="00BC4944"/>
    <w:rPr>
      <w:rFonts w:ascii="仿宋_GB2312" w:eastAsia="仿宋_GB2312" w:hAnsi="Times New Roman" w:cs="Times New Roman"/>
      <w:b/>
      <w:sz w:val="32"/>
      <w:szCs w:val="32"/>
    </w:rPr>
  </w:style>
  <w:style w:type="paragraph" w:styleId="a3">
    <w:name w:val="header"/>
    <w:basedOn w:val="a"/>
    <w:link w:val="Char"/>
    <w:uiPriority w:val="99"/>
    <w:unhideWhenUsed/>
    <w:rsid w:val="00F34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AF2"/>
    <w:rPr>
      <w:sz w:val="18"/>
      <w:szCs w:val="18"/>
    </w:rPr>
  </w:style>
  <w:style w:type="paragraph" w:styleId="a4">
    <w:name w:val="footer"/>
    <w:basedOn w:val="a"/>
    <w:link w:val="Char0"/>
    <w:uiPriority w:val="99"/>
    <w:unhideWhenUsed/>
    <w:rsid w:val="00F34AF2"/>
    <w:pPr>
      <w:tabs>
        <w:tab w:val="center" w:pos="4153"/>
        <w:tab w:val="right" w:pos="8306"/>
      </w:tabs>
      <w:snapToGrid w:val="0"/>
      <w:jc w:val="left"/>
    </w:pPr>
    <w:rPr>
      <w:sz w:val="18"/>
      <w:szCs w:val="18"/>
    </w:rPr>
  </w:style>
  <w:style w:type="character" w:customStyle="1" w:styleId="Char0">
    <w:name w:val="页脚 Char"/>
    <w:basedOn w:val="a0"/>
    <w:link w:val="a4"/>
    <w:uiPriority w:val="99"/>
    <w:rsid w:val="00F34AF2"/>
    <w:rPr>
      <w:sz w:val="18"/>
      <w:szCs w:val="18"/>
    </w:rPr>
  </w:style>
  <w:style w:type="paragraph" w:customStyle="1" w:styleId="CharCharCharCharCharCharCharChar0">
    <w:name w:val="Char Char Char Char Char Char Char Char"/>
    <w:basedOn w:val="a"/>
    <w:rsid w:val="00165663"/>
    <w:rPr>
      <w:rFonts w:ascii="仿宋_GB2312" w:eastAsia="仿宋_GB2312" w:hAnsi="Times New Roman" w:cs="Times New Roman"/>
      <w:b/>
      <w:sz w:val="32"/>
      <w:szCs w:val="32"/>
    </w:rPr>
  </w:style>
  <w:style w:type="table" w:styleId="a5">
    <w:name w:val="Table Grid"/>
    <w:basedOn w:val="a1"/>
    <w:uiPriority w:val="59"/>
    <w:rsid w:val="00657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27DFF"/>
    <w:rPr>
      <w:sz w:val="18"/>
      <w:szCs w:val="18"/>
    </w:rPr>
  </w:style>
  <w:style w:type="character" w:customStyle="1" w:styleId="Char1">
    <w:name w:val="批注框文本 Char"/>
    <w:basedOn w:val="a0"/>
    <w:link w:val="a6"/>
    <w:uiPriority w:val="99"/>
    <w:semiHidden/>
    <w:rsid w:val="00127DFF"/>
    <w:rPr>
      <w:sz w:val="18"/>
      <w:szCs w:val="18"/>
    </w:rPr>
  </w:style>
  <w:style w:type="character" w:styleId="a7">
    <w:name w:val="Hyperlink"/>
    <w:basedOn w:val="a0"/>
    <w:uiPriority w:val="99"/>
    <w:unhideWhenUsed/>
    <w:rsid w:val="008353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
    <w:name w:val="Char Char Char Char Char Char Char Char"/>
    <w:basedOn w:val="a"/>
    <w:rsid w:val="00BC4944"/>
    <w:rPr>
      <w:rFonts w:ascii="仿宋_GB2312" w:eastAsia="仿宋_GB2312" w:hAnsi="Times New Roman" w:cs="Times New Roman"/>
      <w:b/>
      <w:sz w:val="32"/>
      <w:szCs w:val="32"/>
    </w:rPr>
  </w:style>
  <w:style w:type="paragraph" w:styleId="a3">
    <w:name w:val="header"/>
    <w:basedOn w:val="a"/>
    <w:link w:val="Char"/>
    <w:uiPriority w:val="99"/>
    <w:unhideWhenUsed/>
    <w:rsid w:val="00F34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AF2"/>
    <w:rPr>
      <w:sz w:val="18"/>
      <w:szCs w:val="18"/>
    </w:rPr>
  </w:style>
  <w:style w:type="paragraph" w:styleId="a4">
    <w:name w:val="footer"/>
    <w:basedOn w:val="a"/>
    <w:link w:val="Char0"/>
    <w:uiPriority w:val="99"/>
    <w:unhideWhenUsed/>
    <w:rsid w:val="00F34AF2"/>
    <w:pPr>
      <w:tabs>
        <w:tab w:val="center" w:pos="4153"/>
        <w:tab w:val="right" w:pos="8306"/>
      </w:tabs>
      <w:snapToGrid w:val="0"/>
      <w:jc w:val="left"/>
    </w:pPr>
    <w:rPr>
      <w:sz w:val="18"/>
      <w:szCs w:val="18"/>
    </w:rPr>
  </w:style>
  <w:style w:type="character" w:customStyle="1" w:styleId="Char0">
    <w:name w:val="页脚 Char"/>
    <w:basedOn w:val="a0"/>
    <w:link w:val="a4"/>
    <w:uiPriority w:val="99"/>
    <w:rsid w:val="00F34AF2"/>
    <w:rPr>
      <w:sz w:val="18"/>
      <w:szCs w:val="18"/>
    </w:rPr>
  </w:style>
  <w:style w:type="paragraph" w:customStyle="1" w:styleId="CharCharCharCharCharCharCharChar0">
    <w:name w:val="Char Char Char Char Char Char Char Char"/>
    <w:basedOn w:val="a"/>
    <w:rsid w:val="00165663"/>
    <w:rPr>
      <w:rFonts w:ascii="仿宋_GB2312" w:eastAsia="仿宋_GB2312" w:hAnsi="Times New Roman" w:cs="Times New Roman"/>
      <w:b/>
      <w:sz w:val="32"/>
      <w:szCs w:val="32"/>
    </w:rPr>
  </w:style>
  <w:style w:type="table" w:styleId="a5">
    <w:name w:val="Table Grid"/>
    <w:basedOn w:val="a1"/>
    <w:uiPriority w:val="59"/>
    <w:rsid w:val="00657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27DFF"/>
    <w:rPr>
      <w:sz w:val="18"/>
      <w:szCs w:val="18"/>
    </w:rPr>
  </w:style>
  <w:style w:type="character" w:customStyle="1" w:styleId="Char1">
    <w:name w:val="批注框文本 Char"/>
    <w:basedOn w:val="a0"/>
    <w:link w:val="a6"/>
    <w:uiPriority w:val="99"/>
    <w:semiHidden/>
    <w:rsid w:val="00127D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xqjyjzzrsk111@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294D-198E-4FE2-A601-D0E80EF6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Pages>
  <Words>507</Words>
  <Characters>2896</Characters>
  <Application>Microsoft Office Word</Application>
  <DocSecurity>0</DocSecurity>
  <Lines>24</Lines>
  <Paragraphs>6</Paragraphs>
  <ScaleCrop>false</ScaleCrop>
  <Company>http:/sdwm.org</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admin</cp:lastModifiedBy>
  <cp:revision>133</cp:revision>
  <cp:lastPrinted>2020-11-04T09:10:00Z</cp:lastPrinted>
  <dcterms:created xsi:type="dcterms:W3CDTF">2018-11-08T03:44:00Z</dcterms:created>
  <dcterms:modified xsi:type="dcterms:W3CDTF">2020-11-16T09:37:00Z</dcterms:modified>
</cp:coreProperties>
</file>