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81" w:firstLineChars="300"/>
        <w:rPr>
          <w:rFonts w:ascii="宋体" w:hAnsi="宋体" w:eastAsia="宋体" w:cs="宋体"/>
          <w:b/>
          <w:bCs/>
          <w:color w:val="333333"/>
          <w:spacing w:val="-24"/>
          <w:kern w:val="36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color w:val="333333"/>
          <w:spacing w:val="-24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pacing w:val="-24"/>
          <w:kern w:val="36"/>
          <w:sz w:val="44"/>
          <w:szCs w:val="44"/>
        </w:rPr>
        <w:t>阳信县2020年公开招聘教师面试公告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根据《2020年阳信县公开招聘教师简章》规定，经现场资格审查，共有361名考生获得2020年阳信县公开招聘教师面试资格。现将有关面试事宜公告如下：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、面试时间：2020年9月19日全天，考生凭有效身份证、笔试准考证、面试准考证参加面试，三证缺一不可。9月19日上午7:30在阳信一中教学楼东广场集合，7：40准时进入考点准备室。未按时到达考点准备室者视为自动放弃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2、打印面试准考证：2020年9月14日9:00—2020年9月19日7:00登录阳信县政府网站(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"http://www.yangxin.gov.cn/"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kern w:val="0"/>
          <w:sz w:val="32"/>
          <w:szCs w:val="32"/>
        </w:rPr>
        <w:t>http://www.yangxin.gov.cn/</w:t>
      </w:r>
      <w:r>
        <w:rPr>
          <w:rStyle w:val="4"/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)”阳信县2020年公开招聘教师面试通知书打印入口”,缴纳70元面试考务费后，打印个人面试准考证。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3、面试试讲教材说明详见附件1：《阳信县2020年公开招聘教师试讲教材说明》。面试期间，考生不得携带教材，由教师招聘工作领导小组统一提供备课课题本。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4、在对音乐、体育、美术、幼教等岗为进行技能测试的同时，根据职专体育教师岗位实际教学需要，经上级教师招聘主管部门批准，进行面试时，增加技能测试项目，其专项测试项目由考生从篮球、足球两项目中自选，面试总成绩计分办法同体育类其他考生计分办法相同。同时，为教练岗位增加专项技术测试。音乐、体育、美术、幼教、体育教练等有技能测试的岗位，其技能测试项目、测试流程详见《阳信县2020年公开招聘教师专业技能测试公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（附件2）。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5、面试期间，未面试结束考生不得离开面试地点，上午不能完成面试的考生，中午在考点集中午餐，考生需自备午餐费30元（现金）。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1.阳信县2020年公开招聘教师试讲教材说明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2.阳信县2020年公开招聘教师专业技能测试公告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36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阳信县教师招聘工作领导小组办公室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             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   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年9月9日</w:t>
      </w:r>
    </w:p>
    <w:sectPr>
      <w:pgSz w:w="11906" w:h="16838"/>
      <w:pgMar w:top="1417" w:right="1418" w:bottom="1417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5FA9"/>
    <w:rsid w:val="000123D3"/>
    <w:rsid w:val="00046F4D"/>
    <w:rsid w:val="000E756D"/>
    <w:rsid w:val="00137A81"/>
    <w:rsid w:val="001562E0"/>
    <w:rsid w:val="001B34ED"/>
    <w:rsid w:val="001F0C71"/>
    <w:rsid w:val="002078B3"/>
    <w:rsid w:val="00220D83"/>
    <w:rsid w:val="002A0320"/>
    <w:rsid w:val="00311333"/>
    <w:rsid w:val="00340871"/>
    <w:rsid w:val="0037227E"/>
    <w:rsid w:val="00394050"/>
    <w:rsid w:val="003A70B2"/>
    <w:rsid w:val="003B11CB"/>
    <w:rsid w:val="003B328C"/>
    <w:rsid w:val="003E4631"/>
    <w:rsid w:val="003E4C4A"/>
    <w:rsid w:val="00446924"/>
    <w:rsid w:val="00455763"/>
    <w:rsid w:val="00471E9F"/>
    <w:rsid w:val="004F5628"/>
    <w:rsid w:val="00534FED"/>
    <w:rsid w:val="005E355D"/>
    <w:rsid w:val="00654876"/>
    <w:rsid w:val="00691074"/>
    <w:rsid w:val="007E5F86"/>
    <w:rsid w:val="007F3E0B"/>
    <w:rsid w:val="008154A2"/>
    <w:rsid w:val="00825FA9"/>
    <w:rsid w:val="00834EF3"/>
    <w:rsid w:val="00853182"/>
    <w:rsid w:val="0089116C"/>
    <w:rsid w:val="008B6A10"/>
    <w:rsid w:val="008B6F68"/>
    <w:rsid w:val="009026C8"/>
    <w:rsid w:val="00916D62"/>
    <w:rsid w:val="009206BF"/>
    <w:rsid w:val="009A3E03"/>
    <w:rsid w:val="009C01DC"/>
    <w:rsid w:val="00A05417"/>
    <w:rsid w:val="00A10833"/>
    <w:rsid w:val="00A42028"/>
    <w:rsid w:val="00A51188"/>
    <w:rsid w:val="00AD421F"/>
    <w:rsid w:val="00B2605C"/>
    <w:rsid w:val="00B55844"/>
    <w:rsid w:val="00B66271"/>
    <w:rsid w:val="00B75E3B"/>
    <w:rsid w:val="00CA3B9E"/>
    <w:rsid w:val="00D55B23"/>
    <w:rsid w:val="00D609C7"/>
    <w:rsid w:val="00D76181"/>
    <w:rsid w:val="00D83A31"/>
    <w:rsid w:val="00E03E9C"/>
    <w:rsid w:val="00E51A1D"/>
    <w:rsid w:val="00E5337B"/>
    <w:rsid w:val="00E5425D"/>
    <w:rsid w:val="00E7759B"/>
    <w:rsid w:val="00E9229D"/>
    <w:rsid w:val="00F23E08"/>
    <w:rsid w:val="00FE4721"/>
    <w:rsid w:val="18CC4236"/>
    <w:rsid w:val="28814CE4"/>
    <w:rsid w:val="2BB06159"/>
    <w:rsid w:val="41261138"/>
    <w:rsid w:val="47C01798"/>
    <w:rsid w:val="54B36F3C"/>
    <w:rsid w:val="5CCB14EF"/>
    <w:rsid w:val="5D31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character" w:styleId="4">
    <w:name w:val="Hyperlink"/>
    <w:basedOn w:val="3"/>
    <w:unhideWhenUsed/>
    <w:uiPriority w:val="99"/>
    <w:rPr>
      <w:color w:val="0563C1" w:themeColor="hyperlink"/>
      <w:u w:val="single"/>
    </w:rPr>
  </w:style>
  <w:style w:type="character" w:customStyle="1" w:styleId="6">
    <w:name w:val="日期 Char"/>
    <w:basedOn w:val="3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134</Words>
  <Characters>767</Characters>
  <Lines>6</Lines>
  <Paragraphs>1</Paragraphs>
  <TotalTime>2</TotalTime>
  <ScaleCrop>false</ScaleCrop>
  <LinksUpToDate>false</LinksUpToDate>
  <CharactersWithSpaces>900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2017-08-04T00:29:00Z</dcterms:created>
  <dc:creator>ldq</dc:creator>
  <cp:lastModifiedBy>Administrator</cp:lastModifiedBy>
  <dcterms:modified xsi:type="dcterms:W3CDTF">2020-09-09T09:11:23Z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