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Theme="minorEastAsia"/>
          <w:b/>
          <w:bCs/>
          <w:sz w:val="32"/>
          <w:szCs w:val="32"/>
          <w:lang w:eastAsia="zh-CN"/>
        </w:rPr>
      </w:pPr>
      <w:r>
        <w:rPr>
          <w:rFonts w:hint="eastAsia"/>
          <w:b/>
          <w:bCs/>
          <w:sz w:val="32"/>
          <w:szCs w:val="32"/>
          <w:lang w:eastAsia="zh-CN"/>
        </w:rPr>
        <w:t>云南师大附中呈贡校区简介</w:t>
      </w:r>
    </w:p>
    <w:p>
      <w:pPr>
        <w:spacing w:line="360" w:lineRule="auto"/>
        <w:ind w:firstLine="420" w:firstLineChars="200"/>
        <w:rPr>
          <w:rFonts w:hint="eastAsia"/>
        </w:rPr>
      </w:pPr>
    </w:p>
    <w:p>
      <w:pPr>
        <w:spacing w:line="360" w:lineRule="auto"/>
        <w:ind w:firstLine="420" w:firstLineChars="200"/>
        <w:rPr>
          <w:rFonts w:hint="eastAsia"/>
        </w:rPr>
      </w:pPr>
      <w:r>
        <w:rPr>
          <w:rFonts w:hint="eastAsia"/>
        </w:rPr>
        <w:t>云南师大附中是一所历史悠久、治学严谨、人才辈出、与时俱进、在省内外基础教育界享有盛名的省属一级一等完全中学。学校创建于1940年，前身是北京大学、清华大学和南开大学在抗日战争期间迁到昆明后组</w:t>
      </w:r>
      <w:bookmarkStart w:id="0" w:name="_GoBack"/>
      <w:bookmarkEnd w:id="0"/>
      <w:r>
        <w:rPr>
          <w:rFonts w:hint="eastAsia"/>
        </w:rPr>
        <w:t>建的“国立西南联合大学师范学院附属中学”（简称“联大附中”）。</w:t>
      </w:r>
    </w:p>
    <w:p>
      <w:pPr>
        <w:spacing w:line="360" w:lineRule="auto"/>
        <w:ind w:firstLine="420" w:firstLineChars="200"/>
        <w:rPr>
          <w:rFonts w:hint="eastAsia"/>
        </w:rPr>
      </w:pPr>
    </w:p>
    <w:p>
      <w:pPr>
        <w:spacing w:line="360" w:lineRule="auto"/>
        <w:rPr>
          <w:rFonts w:hint="eastAsia"/>
          <w:b/>
          <w:bCs/>
          <w:sz w:val="28"/>
          <w:szCs w:val="32"/>
          <w:lang w:eastAsia="zh-CN"/>
        </w:rPr>
      </w:pPr>
      <w:r>
        <w:rPr>
          <w:rFonts w:hint="eastAsia"/>
          <w:b/>
          <w:bCs/>
          <w:sz w:val="28"/>
          <w:szCs w:val="32"/>
          <w:lang w:eastAsia="zh-CN"/>
        </w:rPr>
        <w:t>一校两区</w:t>
      </w:r>
      <w:r>
        <w:rPr>
          <w:rFonts w:hint="eastAsia"/>
          <w:b/>
          <w:bCs/>
          <w:sz w:val="28"/>
          <w:szCs w:val="32"/>
          <w:lang w:val="en-US" w:eastAsia="zh-CN"/>
        </w:rPr>
        <w:t xml:space="preserve"> 统一管理</w:t>
      </w:r>
    </w:p>
    <w:p>
      <w:pPr>
        <w:spacing w:line="360" w:lineRule="auto"/>
        <w:ind w:firstLine="420" w:firstLineChars="200"/>
        <w:rPr>
          <w:rFonts w:hint="eastAsia"/>
        </w:rPr>
      </w:pPr>
      <w:r>
        <w:rPr>
          <w:rFonts w:hint="eastAsia"/>
        </w:rPr>
        <w:t>根据昆明市《关于加快呈贡新区基础教育发展的意见》精神，加快推进新区教育现代化、国际化，把呈贡新区建成名师聚集、名校云集的优质教育资源高地，让呈贡新区成为学生和家长向往的新区。2015年，昆明市教育局与云南师范大学基础教育集团签订联合办学协议，共同举办云南师大附中呈贡校区，由云南师大附中进行全面管理</w:t>
      </w:r>
      <w:r>
        <w:rPr>
          <w:rFonts w:hint="eastAsia"/>
          <w:lang w:eastAsia="zh-CN"/>
        </w:rPr>
        <w:t>。至此，云南师大附中形成“一校两区”的办学格局。</w:t>
      </w:r>
    </w:p>
    <w:p>
      <w:pPr>
        <w:spacing w:line="360" w:lineRule="auto"/>
        <w:ind w:firstLine="420" w:firstLineChars="200"/>
        <w:rPr>
          <w:rFonts w:hint="eastAsia"/>
          <w:lang w:eastAsia="zh-CN"/>
        </w:rPr>
      </w:pPr>
      <w:r>
        <w:rPr>
          <w:rFonts w:hint="eastAsia"/>
          <w:lang w:eastAsia="zh-CN"/>
        </w:rPr>
        <w:t>云南师大附中呈贡校区的管理团队完全由高新校区各级领导组成，教师团队以教学经验丰富的一线特级教师、高级教师和省、市、区级骨干教师为核心，兼以国家重点师范院校优秀毕业生共同组成。两校区课程设置、教学进度、学生考试、教研活动等均同步进行。</w:t>
      </w:r>
    </w:p>
    <w:p>
      <w:pPr>
        <w:spacing w:line="360" w:lineRule="auto"/>
        <w:ind w:firstLine="420" w:firstLineChars="200"/>
      </w:pPr>
      <w:r>
        <w:rPr>
          <w:rFonts w:hint="eastAsia"/>
        </w:rPr>
        <w:t>学校秉承西南联大“刚毅坚卓”的治学精神，坚持“先学会做人，再学做学问，不仅要学会，关键要会学”的办学理念，努力营造“熏陶重于管理，实践重于说教”的教育氛围，让进入呈贡校区学习的每一位学子都能享受到最纯正的师大附中优质教育。</w:t>
      </w:r>
    </w:p>
    <w:p>
      <w:pPr>
        <w:spacing w:line="360" w:lineRule="auto"/>
        <w:rPr>
          <w:b/>
          <w:bCs/>
          <w:sz w:val="28"/>
          <w:szCs w:val="32"/>
        </w:rPr>
      </w:pPr>
    </w:p>
    <w:p>
      <w:pPr>
        <w:spacing w:line="360" w:lineRule="auto"/>
        <w:rPr>
          <w:b/>
          <w:bCs/>
          <w:sz w:val="28"/>
          <w:szCs w:val="32"/>
        </w:rPr>
      </w:pPr>
      <w:r>
        <w:rPr>
          <w:rFonts w:hint="eastAsia"/>
          <w:b/>
          <w:bCs/>
          <w:sz w:val="28"/>
          <w:szCs w:val="32"/>
        </w:rPr>
        <w:t xml:space="preserve">名师汇聚 </w:t>
      </w:r>
      <w:r>
        <w:rPr>
          <w:b/>
          <w:bCs/>
          <w:sz w:val="28"/>
          <w:szCs w:val="32"/>
        </w:rPr>
        <w:t xml:space="preserve"> </w:t>
      </w:r>
      <w:r>
        <w:rPr>
          <w:rFonts w:hint="eastAsia"/>
          <w:b/>
          <w:bCs/>
          <w:sz w:val="28"/>
          <w:szCs w:val="32"/>
        </w:rPr>
        <w:t>深耕细作</w:t>
      </w:r>
    </w:p>
    <w:p>
      <w:pPr>
        <w:spacing w:line="360" w:lineRule="auto"/>
        <w:ind w:firstLine="420" w:firstLineChars="200"/>
      </w:pPr>
      <w:r>
        <w:rPr>
          <w:rFonts w:hint="eastAsia"/>
          <w:lang w:eastAsia="zh-CN"/>
        </w:rPr>
        <w:t>学校</w:t>
      </w:r>
      <w:r>
        <w:rPr>
          <w:rFonts w:hint="eastAsia"/>
        </w:rPr>
        <w:t>现有222名教师，硕士研究生学历占比41%。正高级教师4人，特级教师4人，省市区级学科带头人和骨干教师31人（占比16%）。教坛新秀9人，省市区级名师工作室（坊）主持人5人，昆明市首席教师工作室主持人2人，昆明市名班主任4人，名师的汇聚筑牢了学校教育教学的基底。</w:t>
      </w:r>
    </w:p>
    <w:p>
      <w:pPr>
        <w:spacing w:line="360" w:lineRule="auto"/>
        <w:ind w:firstLine="420" w:firstLineChars="200"/>
        <w:rPr>
          <w:rFonts w:hint="eastAsia"/>
        </w:rPr>
      </w:pPr>
      <w:r>
        <w:rPr>
          <w:rFonts w:hint="eastAsia"/>
        </w:rPr>
        <w:t>学校办学以来，教师团队深耕细作，教育研究工作成绩斐然，通过“名师工作室”和“名班主任工作室”，以团队引领推进教学研究和德育探讨，学校积极组织教师参加国家、省、市、区级教育培训，加强教育教学理论学习，把握教育改革方向。</w:t>
      </w:r>
    </w:p>
    <w:p>
      <w:pPr>
        <w:spacing w:line="360" w:lineRule="auto"/>
        <w:ind w:firstLine="420" w:firstLineChars="200"/>
        <w:rPr>
          <w:rFonts w:hint="eastAsia"/>
        </w:rPr>
      </w:pPr>
      <w:r>
        <w:rPr>
          <w:rFonts w:hint="eastAsia"/>
        </w:rPr>
        <w:t>2019年我校首届高考斩获佳绩，2人被北京大学录取，2人被复旦大学录取，1人被香港大学录取。</w:t>
      </w:r>
    </w:p>
    <w:p>
      <w:pPr>
        <w:spacing w:line="360" w:lineRule="auto"/>
        <w:ind w:firstLine="420" w:firstLineChars="200"/>
        <w:rPr>
          <w:rFonts w:hint="eastAsia"/>
        </w:rPr>
      </w:pPr>
    </w:p>
    <w:p>
      <w:pPr>
        <w:numPr>
          <w:ilvl w:val="0"/>
          <w:numId w:val="0"/>
        </w:numPr>
        <w:spacing w:line="360" w:lineRule="auto"/>
        <w:rPr>
          <w:b/>
          <w:bCs/>
          <w:sz w:val="28"/>
          <w:szCs w:val="32"/>
        </w:rPr>
      </w:pPr>
      <w:r>
        <w:rPr>
          <w:rFonts w:hint="eastAsia"/>
          <w:b/>
          <w:bCs/>
          <w:sz w:val="28"/>
          <w:szCs w:val="32"/>
        </w:rPr>
        <w:t>优美校园</w:t>
      </w:r>
      <w:r>
        <w:rPr>
          <w:b/>
          <w:bCs/>
          <w:sz w:val="28"/>
          <w:szCs w:val="32"/>
        </w:rPr>
        <w:t xml:space="preserve">  </w:t>
      </w:r>
      <w:r>
        <w:rPr>
          <w:rFonts w:hint="eastAsia"/>
          <w:b/>
          <w:bCs/>
          <w:sz w:val="28"/>
          <w:szCs w:val="32"/>
        </w:rPr>
        <w:t>设施完备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学校占地面积为193.83亩，建筑面积89262.9平方米。建有艺术活动中心、社团活动中心等学生活动场所，配有网球场、羽毛球场等体育场地，设有3D打印教室、智能机器人教育实验室、心理咨询室等特色教室，有文化长廊、钟楼、池塘、银杏道等景观，校园环境优美，硬件设施一流。校园四周高校林立，文化气息浓郁，是一块理想的读书圣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学校寄宿制与走读制相结合，配备舒适便捷的学生公寓楼，建立了完善的寄宿管理制度。寄宿制不仅创造了住校生潜心学习的空间，也提升了住校生自我管理的能力，在班主任与宿管老师的引领和陪伴下，住校生在集体生活中学会与人相处，也在独立生活中懂得了自立自强。</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rPr>
      </w:pPr>
    </w:p>
    <w:p>
      <w:pPr>
        <w:spacing w:line="360" w:lineRule="auto"/>
        <w:rPr>
          <w:b/>
          <w:bCs/>
          <w:sz w:val="28"/>
          <w:szCs w:val="32"/>
        </w:rPr>
      </w:pPr>
      <w:r>
        <w:rPr>
          <w:rFonts w:hint="eastAsia"/>
          <w:b/>
          <w:bCs/>
          <w:sz w:val="28"/>
          <w:szCs w:val="32"/>
        </w:rPr>
        <w:t xml:space="preserve">平台引领 </w:t>
      </w:r>
      <w:r>
        <w:rPr>
          <w:rFonts w:hint="eastAsia"/>
          <w:b/>
          <w:bCs/>
          <w:sz w:val="28"/>
          <w:szCs w:val="32"/>
          <w:lang w:val="en-US" w:eastAsia="zh-CN"/>
        </w:rPr>
        <w:t xml:space="preserve"> </w:t>
      </w:r>
      <w:r>
        <w:rPr>
          <w:rFonts w:hint="eastAsia"/>
          <w:b/>
          <w:bCs/>
          <w:sz w:val="28"/>
          <w:szCs w:val="32"/>
        </w:rPr>
        <w:t xml:space="preserve">潜能发掘 </w:t>
      </w:r>
      <w:r>
        <w:rPr>
          <w:b/>
          <w:bCs/>
          <w:sz w:val="28"/>
          <w:szCs w:val="32"/>
        </w:rPr>
        <w:t xml:space="preserve"> </w:t>
      </w:r>
    </w:p>
    <w:p>
      <w:pPr>
        <w:widowControl/>
        <w:spacing w:line="360" w:lineRule="auto"/>
        <w:ind w:firstLine="420" w:firstLineChars="200"/>
        <w:jc w:val="left"/>
        <w:rPr>
          <w:rFonts w:hint="eastAsia"/>
        </w:rPr>
      </w:pPr>
      <w:r>
        <w:rPr>
          <w:rFonts w:hint="eastAsia"/>
        </w:rPr>
        <w:t>学校以创新基础教育人才培养机制、多种渠道输送人才为发展特色。开设了丰富多样的活动课程，建成多类别多层次的选修课系统，并配备专职教师开设无人机、3D打印、智能机器人、编程等课程。现有20个学生社团，涵盖艺术、人文、体育、科技、天文五大领域，并聘请高校教师和各行业专家进行科学、规范指导。</w:t>
      </w:r>
    </w:p>
    <w:p>
      <w:pPr>
        <w:widowControl/>
        <w:spacing w:line="360" w:lineRule="auto"/>
        <w:ind w:firstLine="420" w:firstLineChars="200"/>
        <w:jc w:val="left"/>
        <w:rPr>
          <w:rFonts w:hint="eastAsia"/>
        </w:rPr>
      </w:pPr>
      <w:r>
        <w:rPr>
          <w:rFonts w:hint="eastAsia"/>
        </w:rPr>
        <w:t>学校被教育部命名为全国青少年校园足球“满天星”训练营，被云南省教育厅首批综合认定并命名为“云南省青少年校园足球精英训练营”，积极推动青少年校园足球的发展。迅速崛起的校园足球队在全国、全省各级青少年校园足球比赛中取得优异成绩，现有11人获一级运动员称号，77人获二级运动员称号。</w:t>
      </w:r>
    </w:p>
    <w:p>
      <w:pPr>
        <w:widowControl/>
        <w:spacing w:line="360" w:lineRule="auto"/>
        <w:ind w:firstLine="420" w:firstLineChars="200"/>
        <w:jc w:val="left"/>
        <w:rPr>
          <w:rFonts w:hint="eastAsia"/>
          <w:lang w:eastAsia="zh-CN"/>
        </w:rPr>
      </w:pPr>
      <w:r>
        <w:rPr>
          <w:rFonts w:hint="eastAsia"/>
        </w:rPr>
        <w:t>与国外中学和教育组织的交流活动是</w:t>
      </w:r>
      <w:r>
        <w:rPr>
          <w:rFonts w:hint="eastAsia"/>
          <w:lang w:eastAsia="zh-CN"/>
        </w:rPr>
        <w:t>学校</w:t>
      </w:r>
      <w:r>
        <w:rPr>
          <w:rFonts w:hint="eastAsia"/>
        </w:rPr>
        <w:t>教育教学面向国际化的一项重要举措，美国中学校长访问团、泰国剑桥学校、老挝中小学教师研修班等组织与学校都曾到</w:t>
      </w:r>
      <w:r>
        <w:rPr>
          <w:rFonts w:hint="eastAsia"/>
          <w:lang w:eastAsia="zh-CN"/>
        </w:rPr>
        <w:t>访我校</w:t>
      </w:r>
      <w:r>
        <w:rPr>
          <w:rFonts w:hint="eastAsia"/>
        </w:rPr>
        <w:t>，开放的附中以友好热情的姿态搭起了国际友谊的桥梁</w:t>
      </w:r>
      <w:r>
        <w:rPr>
          <w:rFonts w:hint="eastAsia"/>
          <w:lang w:eastAsia="zh-CN"/>
        </w:rPr>
        <w:t>，增进了不同文化的尊重和理解，也为附中学子开阔了国际视野，搭建了国际交流的平台。</w:t>
      </w:r>
    </w:p>
    <w:p>
      <w:pPr>
        <w:widowControl/>
        <w:spacing w:line="360" w:lineRule="auto"/>
        <w:jc w:val="left"/>
        <w:rPr>
          <w:rFonts w:hint="eastAsia"/>
        </w:rPr>
      </w:pPr>
    </w:p>
    <w:p>
      <w:pPr>
        <w:widowControl/>
        <w:spacing w:line="360" w:lineRule="auto"/>
        <w:ind w:firstLine="420" w:firstLineChars="200"/>
        <w:jc w:val="left"/>
        <w:rPr>
          <w:rFonts w:hint="eastAsia"/>
        </w:rPr>
      </w:pPr>
      <w:r>
        <w:rPr>
          <w:rFonts w:hint="eastAsia"/>
        </w:rPr>
        <w:t>在新的教育改革大潮中，附中将进一步解放思想、更新观念、抓住机遇，朝着“省内领先、全国一流、世界知名”的方向迈进，为国家培养更多更好的德智体美劳全面发展的有历史责任感、志存高远的时代新人。</w:t>
      </w:r>
    </w:p>
    <w:p>
      <w:pPr>
        <w:widowControl/>
        <w:spacing w:line="360" w:lineRule="auto"/>
        <w:ind w:firstLine="420" w:firstLineChars="20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Arial"/>
    <w:panose1 w:val="00000000000000000000"/>
    <w:charset w:val="00"/>
    <w:family w:val="swiss"/>
    <w:pitch w:val="default"/>
    <w:sig w:usb0="00000000" w:usb1="00000000" w:usb2="00000009" w:usb3="00000000" w:csb0="000001FF" w:csb1="00000000"/>
  </w:font>
  <w:font w:name="@宋体">
    <w:panose1 w:val="02010600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74EFD"/>
    <w:rsid w:val="0DBD4962"/>
    <w:rsid w:val="2FC05664"/>
    <w:rsid w:val="37E153D8"/>
    <w:rsid w:val="45C269A1"/>
    <w:rsid w:val="5E7A7FAF"/>
    <w:rsid w:val="63CC5A4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user</cp:lastModifiedBy>
  <dcterms:modified xsi:type="dcterms:W3CDTF">2020-08-07T08:39:45Z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