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2020年6月</w:t>
      </w:r>
      <w:r>
        <w:rPr>
          <w:rFonts w:hint="eastAsia" w:ascii="方正小标宋简体" w:hAnsi="方正小标宋简体" w:eastAsia="方正小标宋简体" w:cs="方正小标宋简体"/>
          <w:sz w:val="36"/>
          <w:szCs w:val="36"/>
          <w:lang w:eastAsia="zh-CN"/>
        </w:rPr>
        <w:t>仪征市</w:t>
      </w:r>
      <w:r>
        <w:rPr>
          <w:rFonts w:hint="eastAsia" w:ascii="方正小标宋简体" w:hAnsi="方正小标宋简体" w:eastAsia="方正小标宋简体" w:cs="方正小标宋简体"/>
          <w:sz w:val="36"/>
          <w:szCs w:val="36"/>
        </w:rPr>
        <w:t>教育系统事业单位公开招聘教师</w:t>
      </w:r>
    </w:p>
    <w:p>
      <w:pPr>
        <w:jc w:val="center"/>
        <w:rPr>
          <w:rFonts w:hint="eastAsia"/>
          <w:sz w:val="32"/>
          <w:szCs w:val="32"/>
        </w:rPr>
      </w:pPr>
      <w:r>
        <w:rPr>
          <w:rFonts w:hint="eastAsia" w:ascii="方正小标宋简体" w:hAnsi="方正小标宋简体" w:eastAsia="方正小标宋简体" w:cs="方正小标宋简体"/>
          <w:sz w:val="36"/>
          <w:szCs w:val="36"/>
        </w:rPr>
        <w:t>面试人员新冠肺炎疫情防控告知暨承诺书</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考生</w:t>
      </w:r>
      <w:bookmarkStart w:id="0" w:name="_GoBack"/>
      <w:bookmarkEnd w:id="0"/>
      <w:r>
        <w:rPr>
          <w:rFonts w:hint="eastAsia" w:ascii="仿宋" w:hAnsi="仿宋" w:eastAsia="仿宋" w:cs="仿宋"/>
          <w:sz w:val="32"/>
          <w:szCs w:val="32"/>
        </w:rPr>
        <w:t>在</w:t>
      </w:r>
      <w:r>
        <w:rPr>
          <w:rFonts w:hint="eastAsia" w:ascii="仿宋" w:hAnsi="仿宋" w:eastAsia="仿宋" w:cs="仿宋"/>
          <w:sz w:val="32"/>
          <w:szCs w:val="32"/>
          <w:lang w:eastAsia="zh-CN"/>
        </w:rPr>
        <w:t>面试</w:t>
      </w:r>
      <w:r>
        <w:rPr>
          <w:rFonts w:hint="eastAsia" w:ascii="仿宋" w:hAnsi="仿宋" w:eastAsia="仿宋" w:cs="仿宋"/>
          <w:sz w:val="32"/>
          <w:szCs w:val="32"/>
        </w:rPr>
        <w:t>当天进入考点时应主动向工作人员出示“苏康码”并配合检测体温。“苏康码”为绿码，且经现场测量体温低于37.3℃、无干咳等异常症状的</w:t>
      </w:r>
      <w:r>
        <w:rPr>
          <w:rFonts w:hint="eastAsia" w:ascii="仿宋" w:hAnsi="仿宋" w:eastAsia="仿宋" w:cs="仿宋"/>
          <w:sz w:val="32"/>
          <w:szCs w:val="32"/>
          <w:lang w:eastAsia="zh-CN"/>
        </w:rPr>
        <w:t>人员</w:t>
      </w:r>
      <w:r>
        <w:rPr>
          <w:rFonts w:hint="eastAsia" w:ascii="仿宋" w:hAnsi="仿宋" w:eastAsia="仿宋" w:cs="仿宋"/>
          <w:sz w:val="32"/>
          <w:szCs w:val="32"/>
        </w:rPr>
        <w:t>方可允许参加面试。其中，近 14 天内有国内中高风险等级地区旅居史的来扬人员，必须在面试时提供近 7 日内核酸检测阴性证明或出示包含核酸检测阴性信息的健康通行码“绿码”。参加</w:t>
      </w:r>
      <w:r>
        <w:rPr>
          <w:rFonts w:hint="eastAsia" w:ascii="仿宋" w:hAnsi="仿宋" w:eastAsia="仿宋" w:cs="仿宋"/>
          <w:sz w:val="32"/>
          <w:szCs w:val="32"/>
          <w:lang w:eastAsia="zh-CN"/>
        </w:rPr>
        <w:t>面试</w:t>
      </w:r>
      <w:r>
        <w:rPr>
          <w:rFonts w:hint="eastAsia" w:ascii="仿宋" w:hAnsi="仿宋" w:eastAsia="仿宋" w:cs="仿宋"/>
          <w:sz w:val="32"/>
          <w:szCs w:val="32"/>
        </w:rPr>
        <w:t>的考生应自备一次性医用口罩或无呼吸阀的N95口罩，除身份确认、面试答题环节需摘除口罩以外，应全程佩戴，做好个人防护。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二、按当前疫情防控有关要求，面试当天报到时持“苏康码”非绿码的考生，以及面试前</w:t>
      </w:r>
      <w:r>
        <w:rPr>
          <w:rFonts w:hint="eastAsia" w:ascii="仿宋" w:hAnsi="仿宋" w:eastAsia="仿宋" w:cs="仿宋"/>
          <w:sz w:val="32"/>
          <w:szCs w:val="32"/>
          <w:lang w:val="en-US" w:eastAsia="zh-CN"/>
        </w:rPr>
        <w:t>14</w:t>
      </w:r>
      <w:r>
        <w:rPr>
          <w:rFonts w:hint="eastAsia" w:ascii="仿宋" w:hAnsi="仿宋" w:eastAsia="仿宋" w:cs="仿宋"/>
          <w:sz w:val="32"/>
          <w:szCs w:val="32"/>
        </w:rPr>
        <w:t>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w:t>
      </w:r>
      <w:r>
        <w:rPr>
          <w:rFonts w:hint="eastAsia" w:ascii="仿宋" w:hAnsi="仿宋" w:eastAsia="仿宋" w:cs="仿宋"/>
          <w:color w:val="auto"/>
          <w:sz w:val="32"/>
          <w:szCs w:val="32"/>
        </w:rPr>
        <w:t>，不再参加当日面试，面试时间由</w:t>
      </w:r>
      <w:r>
        <w:rPr>
          <w:rFonts w:hint="eastAsia" w:ascii="仿宋" w:hAnsi="仿宋" w:eastAsia="仿宋" w:cs="仿宋"/>
          <w:color w:val="auto"/>
          <w:sz w:val="32"/>
          <w:szCs w:val="32"/>
          <w:lang w:eastAsia="zh-CN"/>
        </w:rPr>
        <w:t>仪征市人力资源和社会保障局会同仪征市教育局</w:t>
      </w:r>
      <w:r>
        <w:rPr>
          <w:rFonts w:hint="eastAsia" w:ascii="仿宋" w:hAnsi="仿宋" w:eastAsia="仿宋" w:cs="仿宋"/>
          <w:color w:val="auto"/>
          <w:sz w:val="32"/>
          <w:szCs w:val="32"/>
        </w:rPr>
        <w:t>另行安排。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如因有相关旅居史、密切接触史等流行病学史被集中隔离，面试当天无法到达考点报到的，视为放弃面试资格。仍处于新冠肺炎治疗期或出院观察期，以及因其它个人原因无法参加面试的考生，视同放弃面试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考生应在</w:t>
      </w:r>
      <w:r>
        <w:rPr>
          <w:rFonts w:hint="eastAsia" w:ascii="仿宋" w:hAnsi="仿宋" w:eastAsia="仿宋" w:cs="仿宋"/>
          <w:sz w:val="32"/>
          <w:szCs w:val="32"/>
          <w:lang w:eastAsia="zh-CN"/>
        </w:rPr>
        <w:t>仪征市人力资源和社会保障局及仪征市教育局</w:t>
      </w:r>
      <w:r>
        <w:rPr>
          <w:rFonts w:hint="eastAsia" w:ascii="仿宋" w:hAnsi="仿宋" w:eastAsia="仿宋" w:cs="仿宋"/>
          <w:sz w:val="32"/>
          <w:szCs w:val="32"/>
        </w:rPr>
        <w:t>规定的时间、地点由本人领取面试通知书，并在领取现场认真阅读和签署《2020年6月</w:t>
      </w:r>
      <w:r>
        <w:rPr>
          <w:rFonts w:hint="eastAsia" w:ascii="仿宋" w:hAnsi="仿宋" w:eastAsia="仿宋" w:cs="仿宋"/>
          <w:sz w:val="32"/>
          <w:szCs w:val="32"/>
          <w:lang w:eastAsia="zh-CN"/>
        </w:rPr>
        <w:t>仪征市</w:t>
      </w:r>
      <w:r>
        <w:rPr>
          <w:rFonts w:hint="eastAsia" w:ascii="仿宋" w:hAnsi="仿宋" w:eastAsia="仿宋" w:cs="仿宋"/>
          <w:sz w:val="32"/>
          <w:szCs w:val="32"/>
        </w:rPr>
        <w:t>教育系统事业单位公开招聘教师面试人员新冠肺炎疫情防控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并记入诚信档案，如有违法行为，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29"/>
        <w:jc w:val="distribute"/>
        <w:textAlignment w:val="auto"/>
        <w:rPr>
          <w:rFonts w:hint="eastAsia" w:ascii="仿宋" w:hAnsi="仿宋" w:eastAsia="仿宋" w:cs="仿宋"/>
          <w:kern w:val="0"/>
          <w:sz w:val="32"/>
          <w:szCs w:val="32"/>
        </w:rPr>
      </w:pPr>
      <w:r>
        <w:rPr>
          <w:rFonts w:hint="eastAsia"/>
          <w:kern w:val="0"/>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仪征市</w:t>
      </w:r>
      <w:r>
        <w:rPr>
          <w:rFonts w:hint="eastAsia" w:ascii="仿宋" w:hAnsi="仿宋" w:eastAsia="仿宋" w:cs="仿宋"/>
          <w:kern w:val="0"/>
          <w:sz w:val="32"/>
          <w:szCs w:val="32"/>
        </w:rPr>
        <w:t>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29"/>
        <w:jc w:val="distribute"/>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仪征市</w:t>
      </w:r>
      <w:r>
        <w:rPr>
          <w:rFonts w:hint="eastAsia" w:ascii="仿宋" w:hAnsi="仿宋" w:eastAsia="仿宋" w:cs="仿宋"/>
          <w:kern w:val="0"/>
          <w:sz w:val="32"/>
          <w:szCs w:val="32"/>
        </w:rPr>
        <w:t>教育局</w:t>
      </w:r>
    </w:p>
    <w:p>
      <w:pPr>
        <w:keepNext w:val="0"/>
        <w:keepLines w:val="0"/>
        <w:pageBreakBefore w:val="0"/>
        <w:kinsoku/>
        <w:wordWrap/>
        <w:overflowPunct/>
        <w:topLinePunct w:val="0"/>
        <w:autoSpaceDE/>
        <w:autoSpaceDN/>
        <w:bidi w:val="0"/>
        <w:adjustRightInd/>
        <w:snapToGrid/>
        <w:spacing w:line="500" w:lineRule="exact"/>
        <w:ind w:firstLine="4480" w:firstLineChars="1400"/>
        <w:textAlignment w:val="auto"/>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日</w:t>
      </w:r>
    </w:p>
    <w:p>
      <w:pPr>
        <w:keepNext w:val="0"/>
        <w:keepLines w:val="0"/>
        <w:pageBreakBefore w:val="0"/>
        <w:kinsoku/>
        <w:wordWrap/>
        <w:overflowPunct/>
        <w:topLinePunct w:val="0"/>
        <w:autoSpaceDE/>
        <w:autoSpaceDN/>
        <w:bidi w:val="0"/>
        <w:adjustRightInd/>
        <w:snapToGrid/>
        <w:spacing w:line="500" w:lineRule="exact"/>
        <w:ind w:firstLine="5190" w:firstLineChars="1622"/>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附件：</w:t>
      </w:r>
    </w:p>
    <w:p>
      <w:pPr>
        <w:keepNext w:val="0"/>
        <w:keepLines w:val="0"/>
        <w:pageBreakBefore w:val="0"/>
        <w:kinsoku/>
        <w:wordWrap/>
        <w:overflowPunct/>
        <w:topLinePunct w:val="0"/>
        <w:autoSpaceDE/>
        <w:autoSpaceDN/>
        <w:bidi w:val="0"/>
        <w:adjustRightInd/>
        <w:snapToGrid/>
        <w:spacing w:line="240" w:lineRule="auto"/>
        <w:ind w:firstLine="5190" w:firstLineChars="1622"/>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drawing>
          <wp:anchor distT="0" distB="0" distL="114300" distR="114300" simplePos="0" relativeHeight="251658240" behindDoc="0" locked="0" layoutInCell="1" allowOverlap="1">
            <wp:simplePos x="0" y="0"/>
            <wp:positionH relativeFrom="column">
              <wp:posOffset>-323850</wp:posOffset>
            </wp:positionH>
            <wp:positionV relativeFrom="paragraph">
              <wp:posOffset>229870</wp:posOffset>
            </wp:positionV>
            <wp:extent cx="3072130" cy="2638425"/>
            <wp:effectExtent l="0" t="0" r="13970" b="9525"/>
            <wp:wrapSquare wrapText="bothSides"/>
            <wp:docPr id="3" name="图片 3" descr="微信图片_2020051418034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514180343_副本"/>
                    <pic:cNvPicPr>
                      <a:picLocks noChangeAspect="1"/>
                    </pic:cNvPicPr>
                  </pic:nvPicPr>
                  <pic:blipFill>
                    <a:blip r:embed="rId4"/>
                    <a:stretch>
                      <a:fillRect/>
                    </a:stretch>
                  </pic:blipFill>
                  <pic:spPr>
                    <a:xfrm>
                      <a:off x="0" y="0"/>
                      <a:ext cx="3072130" cy="263842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5190" w:firstLineChars="1622"/>
        <w:textAlignment w:val="auto"/>
        <w:rPr>
          <w:rFonts w:hint="eastAsia" w:ascii="仿宋" w:hAnsi="仿宋" w:eastAsia="仿宋" w:cs="仿宋"/>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07612"/>
    <w:rsid w:val="0A553254"/>
    <w:rsid w:val="108E0CD3"/>
    <w:rsid w:val="14B837BC"/>
    <w:rsid w:val="1AB01F57"/>
    <w:rsid w:val="2BD07612"/>
    <w:rsid w:val="2FBC10CB"/>
    <w:rsid w:val="33247E2C"/>
    <w:rsid w:val="4504088F"/>
    <w:rsid w:val="4A256E09"/>
    <w:rsid w:val="4CF24209"/>
    <w:rsid w:val="567A5113"/>
    <w:rsid w:val="567B5A50"/>
    <w:rsid w:val="6352470F"/>
    <w:rsid w:val="73BD4723"/>
    <w:rsid w:val="769E4FEB"/>
    <w:rsid w:val="7730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2020-05-13T06:35:00Z</dcterms:created>
  <dc:creator>江海百川</dc:creator>
  <cp:lastModifiedBy>shali</cp:lastModifiedBy>
  <cp:lastPrinted>2020-06-23T09:11:00Z</cp:lastPrinted>
  <dcterms:modified xsi:type="dcterms:W3CDTF">2020-08-05T04:13:11Z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