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C2" w:rsidRDefault="009B7C4A" w:rsidP="00DE04C2">
      <w:pPr>
        <w:pStyle w:val="a5"/>
        <w:shd w:val="clear" w:color="auto" w:fill="FFFFFF"/>
        <w:spacing w:before="0" w:beforeAutospacing="0" w:after="0" w:afterAutospacing="0"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2020年</w:t>
      </w:r>
      <w:r w:rsidR="003E6E14">
        <w:rPr>
          <w:rFonts w:ascii="方正小标宋简体" w:eastAsia="方正小标宋简体" w:hAnsi="仿宋" w:hint="eastAsia"/>
          <w:sz w:val="44"/>
          <w:szCs w:val="44"/>
        </w:rPr>
        <w:t>南宁市</w:t>
      </w:r>
      <w:r w:rsidR="00C37895">
        <w:rPr>
          <w:rFonts w:ascii="方正小标宋简体" w:eastAsia="方正小标宋简体" w:hAnsi="仿宋" w:hint="eastAsia"/>
          <w:sz w:val="44"/>
          <w:szCs w:val="44"/>
        </w:rPr>
        <w:t>江南区</w:t>
      </w:r>
      <w:r w:rsidR="00CA037E">
        <w:rPr>
          <w:rFonts w:ascii="方正小标宋简体" w:eastAsia="方正小标宋简体" w:hAnsi="仿宋" w:hint="eastAsia"/>
          <w:sz w:val="44"/>
          <w:szCs w:val="44"/>
        </w:rPr>
        <w:t>特岗教师</w:t>
      </w:r>
    </w:p>
    <w:p w:rsidR="008033F6" w:rsidRDefault="00FC5F56" w:rsidP="00DE04C2">
      <w:pPr>
        <w:pStyle w:val="a5"/>
        <w:shd w:val="clear" w:color="auto" w:fill="FFFFFF"/>
        <w:spacing w:before="0" w:beforeAutospacing="0" w:after="0" w:afterAutospacing="0"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招聘</w:t>
      </w:r>
      <w:r w:rsidR="007D79CF">
        <w:rPr>
          <w:rFonts w:ascii="方正小标宋简体" w:eastAsia="方正小标宋简体" w:hAnsi="仿宋" w:hint="eastAsia"/>
          <w:sz w:val="44"/>
          <w:szCs w:val="44"/>
        </w:rPr>
        <w:t>工作</w:t>
      </w:r>
      <w:r w:rsidR="00652AF6">
        <w:rPr>
          <w:rFonts w:ascii="方正小标宋简体" w:eastAsia="方正小标宋简体" w:hAnsi="仿宋" w:hint="eastAsia"/>
          <w:sz w:val="44"/>
          <w:szCs w:val="44"/>
        </w:rPr>
        <w:t>方案</w:t>
      </w:r>
    </w:p>
    <w:p w:rsidR="008033F6" w:rsidRPr="005377F0" w:rsidRDefault="008033F6" w:rsidP="00DE04C2">
      <w:pPr>
        <w:pStyle w:val="a5"/>
        <w:shd w:val="clear" w:color="auto" w:fill="FFFFFF"/>
        <w:spacing w:before="0" w:beforeAutospacing="0" w:after="0" w:afterAutospacing="0" w:line="580" w:lineRule="exact"/>
        <w:jc w:val="both"/>
        <w:rPr>
          <w:rFonts w:ascii="仿宋_GB2312" w:eastAsia="仿宋_GB2312" w:hAnsi="仿宋"/>
          <w:sz w:val="32"/>
          <w:szCs w:val="32"/>
        </w:rPr>
      </w:pPr>
    </w:p>
    <w:p w:rsidR="00994DFE" w:rsidRPr="00167419" w:rsidRDefault="004A6086" w:rsidP="00DE04C2">
      <w:pPr>
        <w:pStyle w:val="a5"/>
        <w:shd w:val="clear" w:color="auto" w:fill="FFFFFF"/>
        <w:spacing w:before="0" w:beforeAutospacing="0" w:after="0" w:afterAutospacing="0" w:line="580" w:lineRule="exact"/>
        <w:ind w:firstLine="480"/>
        <w:jc w:val="both"/>
        <w:rPr>
          <w:rFonts w:ascii="仿宋_GB2312" w:eastAsia="仿宋_GB2312" w:hAnsi="仿宋"/>
          <w:sz w:val="32"/>
          <w:szCs w:val="32"/>
        </w:rPr>
      </w:pPr>
      <w:r>
        <w:rPr>
          <w:rFonts w:ascii="仿宋_GB2312" w:eastAsia="仿宋_GB2312" w:hint="eastAsia"/>
          <w:color w:val="000000"/>
          <w:sz w:val="32"/>
          <w:szCs w:val="32"/>
        </w:rPr>
        <w:t xml:space="preserve"> </w:t>
      </w:r>
      <w:r w:rsidR="00BA6E19">
        <w:rPr>
          <w:rFonts w:ascii="仿宋_GB2312" w:eastAsia="仿宋_GB2312" w:hint="eastAsia"/>
          <w:color w:val="000000"/>
          <w:sz w:val="32"/>
          <w:szCs w:val="32"/>
        </w:rPr>
        <w:t>根据《自治区教育厅</w:t>
      </w:r>
      <w:r w:rsidR="001611CA">
        <w:rPr>
          <w:rFonts w:ascii="仿宋_GB2312" w:eastAsia="仿宋_GB2312" w:hint="eastAsia"/>
          <w:color w:val="000000"/>
          <w:sz w:val="32"/>
          <w:szCs w:val="32"/>
        </w:rPr>
        <w:t xml:space="preserve"> 自治区党委编办 自治区财政厅 自治区人力资源社会保障厅关于做好2020年特岗教师招聘工作的通知》</w:t>
      </w:r>
      <w:r w:rsidR="00BA6E19">
        <w:rPr>
          <w:rFonts w:ascii="仿宋_GB2312" w:eastAsia="仿宋_GB2312" w:hint="eastAsia"/>
          <w:color w:val="000000"/>
          <w:sz w:val="32"/>
          <w:szCs w:val="32"/>
        </w:rPr>
        <w:t>（桂教</w:t>
      </w:r>
      <w:r w:rsidR="001611CA">
        <w:rPr>
          <w:rFonts w:ascii="仿宋_GB2312" w:eastAsia="仿宋_GB2312" w:hint="eastAsia"/>
          <w:color w:val="000000"/>
          <w:sz w:val="32"/>
          <w:szCs w:val="32"/>
        </w:rPr>
        <w:t>特岗</w:t>
      </w:r>
      <w:r w:rsidR="00BA6E19">
        <w:rPr>
          <w:rFonts w:ascii="仿宋_GB2312" w:eastAsia="仿宋_GB2312" w:hint="eastAsia"/>
          <w:color w:val="000000"/>
          <w:sz w:val="32"/>
          <w:szCs w:val="32"/>
        </w:rPr>
        <w:t>〔2020〕</w:t>
      </w:r>
      <w:r w:rsidR="001611CA">
        <w:rPr>
          <w:rFonts w:ascii="仿宋_GB2312" w:eastAsia="仿宋_GB2312" w:hint="eastAsia"/>
          <w:color w:val="000000"/>
          <w:sz w:val="32"/>
          <w:szCs w:val="32"/>
        </w:rPr>
        <w:t>1</w:t>
      </w:r>
      <w:r w:rsidR="00BA6E19">
        <w:rPr>
          <w:rFonts w:ascii="仿宋_GB2312" w:eastAsia="仿宋_GB2312" w:hint="eastAsia"/>
          <w:color w:val="000000"/>
          <w:sz w:val="32"/>
          <w:szCs w:val="32"/>
        </w:rPr>
        <w:t>号）的通知精神，</w:t>
      </w:r>
      <w:r w:rsidR="005377F0">
        <w:rPr>
          <w:rFonts w:ascii="仿宋_GB2312" w:eastAsia="仿宋_GB2312" w:hint="eastAsia"/>
          <w:color w:val="000000"/>
          <w:sz w:val="32"/>
          <w:szCs w:val="32"/>
        </w:rPr>
        <w:t>为加强农村教师队伍建设，</w:t>
      </w:r>
      <w:r w:rsidR="00BA6E19">
        <w:rPr>
          <w:rFonts w:ascii="仿宋_GB2312" w:eastAsia="仿宋_GB2312" w:hint="eastAsia"/>
          <w:color w:val="000000"/>
          <w:sz w:val="32"/>
          <w:szCs w:val="32"/>
        </w:rPr>
        <w:t>做好2020年</w:t>
      </w:r>
      <w:r w:rsidR="003F47E3">
        <w:rPr>
          <w:rFonts w:ascii="仿宋_GB2312" w:eastAsia="仿宋_GB2312" w:hint="eastAsia"/>
          <w:color w:val="000000"/>
          <w:sz w:val="32"/>
          <w:szCs w:val="32"/>
        </w:rPr>
        <w:t>南宁市江南</w:t>
      </w:r>
      <w:r w:rsidR="00BA6E19">
        <w:rPr>
          <w:rFonts w:ascii="仿宋_GB2312" w:eastAsia="仿宋_GB2312" w:hint="eastAsia"/>
          <w:color w:val="000000"/>
          <w:sz w:val="32"/>
          <w:szCs w:val="32"/>
        </w:rPr>
        <w:t>区义教特岗教师</w:t>
      </w:r>
      <w:r w:rsidR="00BE058A">
        <w:rPr>
          <w:rFonts w:ascii="仿宋_GB2312" w:eastAsia="仿宋_GB2312" w:hint="eastAsia"/>
          <w:color w:val="000000"/>
          <w:sz w:val="32"/>
          <w:szCs w:val="32"/>
        </w:rPr>
        <w:t>的</w:t>
      </w:r>
      <w:r w:rsidR="00BA6E19">
        <w:rPr>
          <w:rFonts w:ascii="仿宋_GB2312" w:eastAsia="仿宋_GB2312" w:hint="eastAsia"/>
          <w:color w:val="000000"/>
          <w:sz w:val="32"/>
          <w:szCs w:val="32"/>
        </w:rPr>
        <w:t>招聘工作，特制定本方案。</w:t>
      </w:r>
    </w:p>
    <w:p w:rsidR="00994DFE" w:rsidRPr="0021332B" w:rsidRDefault="00994DFE" w:rsidP="00DE04C2">
      <w:pPr>
        <w:pStyle w:val="a5"/>
        <w:shd w:val="clear" w:color="auto" w:fill="FFFFFF"/>
        <w:spacing w:before="0" w:beforeAutospacing="0" w:after="0" w:afterAutospacing="0" w:line="580" w:lineRule="exact"/>
        <w:ind w:firstLineChars="200" w:firstLine="640"/>
        <w:jc w:val="both"/>
        <w:rPr>
          <w:rFonts w:ascii="黑体" w:eastAsia="黑体" w:hAnsi="黑体"/>
          <w:sz w:val="32"/>
          <w:szCs w:val="32"/>
        </w:rPr>
      </w:pPr>
      <w:r w:rsidRPr="0021332B">
        <w:rPr>
          <w:rFonts w:ascii="黑体" w:eastAsia="黑体" w:hAnsi="黑体"/>
          <w:sz w:val="32"/>
          <w:szCs w:val="32"/>
        </w:rPr>
        <w:t>一、招聘</w:t>
      </w:r>
      <w:r w:rsidR="001611CA">
        <w:rPr>
          <w:rFonts w:ascii="黑体" w:eastAsia="黑体" w:hAnsi="黑体" w:hint="eastAsia"/>
          <w:sz w:val="32"/>
          <w:szCs w:val="32"/>
        </w:rPr>
        <w:t>计划</w:t>
      </w:r>
    </w:p>
    <w:p w:rsidR="000C5DD6" w:rsidRPr="00656715" w:rsidRDefault="001611CA" w:rsidP="00DE04C2">
      <w:pPr>
        <w:pStyle w:val="a5"/>
        <w:shd w:val="clear" w:color="auto" w:fill="FFFFFF"/>
        <w:spacing w:before="0" w:beforeAutospacing="0" w:after="0" w:afterAutospacing="0" w:line="580" w:lineRule="exact"/>
        <w:ind w:firstLine="480"/>
        <w:jc w:val="both"/>
        <w:rPr>
          <w:rFonts w:ascii="仿宋_GB2312" w:eastAsia="仿宋_GB2312" w:hAnsi="楷体"/>
          <w:sz w:val="32"/>
          <w:szCs w:val="32"/>
        </w:rPr>
      </w:pPr>
      <w:r>
        <w:rPr>
          <w:rFonts w:ascii="仿宋_GB2312" w:eastAsia="仿宋_GB2312" w:hAnsi="仿宋" w:hint="eastAsia"/>
          <w:sz w:val="32"/>
          <w:szCs w:val="32"/>
        </w:rPr>
        <w:t xml:space="preserve"> </w:t>
      </w:r>
      <w:r w:rsidR="003F47E3">
        <w:rPr>
          <w:rFonts w:ascii="仿宋_GB2312" w:eastAsia="仿宋_GB2312" w:hAnsi="仿宋" w:hint="eastAsia"/>
          <w:sz w:val="32"/>
          <w:szCs w:val="32"/>
        </w:rPr>
        <w:t>南宁市江南</w:t>
      </w:r>
      <w:r>
        <w:rPr>
          <w:rFonts w:ascii="仿宋_GB2312" w:eastAsia="仿宋_GB2312" w:hAnsi="仿宋" w:hint="eastAsia"/>
          <w:sz w:val="32"/>
          <w:szCs w:val="32"/>
        </w:rPr>
        <w:t>区</w:t>
      </w:r>
      <w:r w:rsidR="00BE058A">
        <w:rPr>
          <w:rFonts w:ascii="仿宋_GB2312" w:eastAsia="仿宋_GB2312" w:hint="eastAsia"/>
          <w:color w:val="000000"/>
          <w:sz w:val="32"/>
          <w:szCs w:val="32"/>
        </w:rPr>
        <w:t>招聘</w:t>
      </w:r>
      <w:r>
        <w:rPr>
          <w:rFonts w:ascii="仿宋_GB2312" w:eastAsia="仿宋_GB2312" w:hint="eastAsia"/>
          <w:color w:val="000000"/>
          <w:sz w:val="32"/>
          <w:szCs w:val="32"/>
        </w:rPr>
        <w:t>义教特岗中小学教师25名</w:t>
      </w:r>
      <w:r w:rsidR="003F47E3">
        <w:rPr>
          <w:rFonts w:ascii="仿宋_GB2312" w:eastAsia="仿宋_GB2312" w:hint="eastAsia"/>
          <w:color w:val="000000"/>
          <w:sz w:val="32"/>
          <w:szCs w:val="32"/>
        </w:rPr>
        <w:t>，</w:t>
      </w:r>
      <w:r w:rsidR="00F279CB" w:rsidRPr="00656715">
        <w:rPr>
          <w:rFonts w:ascii="仿宋_GB2312" w:eastAsia="仿宋_GB2312" w:hAnsi="楷体" w:hint="eastAsia"/>
          <w:sz w:val="32"/>
          <w:szCs w:val="32"/>
        </w:rPr>
        <w:t>详见下表：</w:t>
      </w:r>
    </w:p>
    <w:tbl>
      <w:tblPr>
        <w:tblStyle w:val="a9"/>
        <w:tblW w:w="9498" w:type="dxa"/>
        <w:tblInd w:w="-176" w:type="dxa"/>
        <w:tblLook w:val="04A0"/>
      </w:tblPr>
      <w:tblGrid>
        <w:gridCol w:w="1560"/>
        <w:gridCol w:w="992"/>
        <w:gridCol w:w="993"/>
        <w:gridCol w:w="992"/>
        <w:gridCol w:w="992"/>
        <w:gridCol w:w="992"/>
        <w:gridCol w:w="993"/>
        <w:gridCol w:w="992"/>
        <w:gridCol w:w="992"/>
      </w:tblGrid>
      <w:tr w:rsidR="00E47A70" w:rsidTr="00765899">
        <w:trPr>
          <w:trHeight w:val="845"/>
        </w:trPr>
        <w:tc>
          <w:tcPr>
            <w:tcW w:w="1560" w:type="dxa"/>
            <w:vMerge w:val="restart"/>
          </w:tcPr>
          <w:p w:rsidR="00E47A70" w:rsidRDefault="00E47A70" w:rsidP="00E47A70">
            <w:pPr>
              <w:pStyle w:val="a5"/>
              <w:spacing w:before="240" w:beforeAutospacing="0" w:after="0" w:afterAutospacing="0" w:line="580" w:lineRule="exact"/>
              <w:jc w:val="both"/>
              <w:rPr>
                <w:rFonts w:ascii="楷体" w:eastAsia="楷体" w:hAnsi="楷体"/>
                <w:sz w:val="32"/>
                <w:szCs w:val="32"/>
              </w:rPr>
            </w:pPr>
            <w:r>
              <w:rPr>
                <w:rFonts w:ascii="楷体" w:eastAsia="楷体" w:hAnsi="楷体" w:hint="eastAsia"/>
                <w:sz w:val="32"/>
                <w:szCs w:val="32"/>
              </w:rPr>
              <w:t>学校类别</w:t>
            </w:r>
          </w:p>
        </w:tc>
        <w:tc>
          <w:tcPr>
            <w:tcW w:w="7938" w:type="dxa"/>
            <w:gridSpan w:val="8"/>
          </w:tcPr>
          <w:p w:rsidR="00E47A70" w:rsidRDefault="003F47E3" w:rsidP="00E47A70">
            <w:pPr>
              <w:pStyle w:val="a5"/>
              <w:spacing w:before="0" w:beforeAutospacing="0" w:after="0" w:afterAutospacing="0" w:line="720" w:lineRule="auto"/>
              <w:jc w:val="center"/>
              <w:rPr>
                <w:rFonts w:ascii="楷体" w:eastAsia="楷体" w:hAnsi="楷体"/>
                <w:sz w:val="32"/>
                <w:szCs w:val="32"/>
              </w:rPr>
            </w:pPr>
            <w:r>
              <w:rPr>
                <w:rFonts w:ascii="楷体" w:eastAsia="楷体" w:hAnsi="楷体" w:hint="eastAsia"/>
                <w:sz w:val="32"/>
                <w:szCs w:val="32"/>
              </w:rPr>
              <w:t>招聘</w:t>
            </w:r>
            <w:r w:rsidR="00E47A70">
              <w:rPr>
                <w:rFonts w:ascii="楷体" w:eastAsia="楷体" w:hAnsi="楷体" w:hint="eastAsia"/>
                <w:sz w:val="32"/>
                <w:szCs w:val="32"/>
              </w:rPr>
              <w:t>学科</w:t>
            </w:r>
          </w:p>
        </w:tc>
      </w:tr>
      <w:tr w:rsidR="00E47A70" w:rsidTr="00E47A70">
        <w:tc>
          <w:tcPr>
            <w:tcW w:w="1560" w:type="dxa"/>
            <w:vMerge/>
          </w:tcPr>
          <w:p w:rsidR="00E47A70" w:rsidRDefault="00E47A70" w:rsidP="00DE04C2">
            <w:pPr>
              <w:pStyle w:val="a5"/>
              <w:spacing w:before="0" w:beforeAutospacing="0" w:after="0" w:afterAutospacing="0" w:line="580" w:lineRule="exact"/>
              <w:jc w:val="both"/>
              <w:rPr>
                <w:rFonts w:ascii="楷体" w:eastAsia="楷体" w:hAnsi="楷体"/>
                <w:sz w:val="32"/>
                <w:szCs w:val="32"/>
              </w:rPr>
            </w:pP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数学</w:t>
            </w:r>
          </w:p>
        </w:tc>
        <w:tc>
          <w:tcPr>
            <w:tcW w:w="993"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英语</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体育</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音乐</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美术</w:t>
            </w:r>
          </w:p>
        </w:tc>
        <w:tc>
          <w:tcPr>
            <w:tcW w:w="993"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语文</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化学</w:t>
            </w:r>
          </w:p>
        </w:tc>
        <w:tc>
          <w:tcPr>
            <w:tcW w:w="992"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历史</w:t>
            </w:r>
          </w:p>
        </w:tc>
      </w:tr>
      <w:tr w:rsidR="00E47A70" w:rsidTr="00E47A70">
        <w:trPr>
          <w:trHeight w:val="649"/>
        </w:trPr>
        <w:tc>
          <w:tcPr>
            <w:tcW w:w="1560"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农村小学</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8</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p>
        </w:tc>
      </w:tr>
      <w:tr w:rsidR="00E47A70" w:rsidTr="00E47A70">
        <w:tc>
          <w:tcPr>
            <w:tcW w:w="1560" w:type="dxa"/>
          </w:tcPr>
          <w:p w:rsidR="00E47A70" w:rsidRDefault="00E47A70" w:rsidP="00DE04C2">
            <w:pPr>
              <w:pStyle w:val="a5"/>
              <w:spacing w:before="0" w:beforeAutospacing="0" w:after="0" w:afterAutospacing="0" w:line="580" w:lineRule="exact"/>
              <w:jc w:val="both"/>
              <w:rPr>
                <w:rFonts w:ascii="楷体" w:eastAsia="楷体" w:hAnsi="楷体"/>
                <w:sz w:val="32"/>
                <w:szCs w:val="32"/>
              </w:rPr>
            </w:pPr>
            <w:r>
              <w:rPr>
                <w:rFonts w:ascii="楷体" w:eastAsia="楷体" w:hAnsi="楷体" w:hint="eastAsia"/>
                <w:sz w:val="32"/>
                <w:szCs w:val="32"/>
              </w:rPr>
              <w:t>农村中学</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2</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3"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c>
          <w:tcPr>
            <w:tcW w:w="992" w:type="dxa"/>
          </w:tcPr>
          <w:p w:rsidR="00E47A70" w:rsidRDefault="00E47A70" w:rsidP="00E47A70">
            <w:pPr>
              <w:pStyle w:val="a5"/>
              <w:spacing w:before="0" w:beforeAutospacing="0" w:after="0" w:afterAutospacing="0" w:line="580" w:lineRule="exact"/>
              <w:jc w:val="center"/>
              <w:rPr>
                <w:rFonts w:ascii="楷体" w:eastAsia="楷体" w:hAnsi="楷体"/>
                <w:sz w:val="32"/>
                <w:szCs w:val="32"/>
              </w:rPr>
            </w:pPr>
            <w:r>
              <w:rPr>
                <w:rFonts w:ascii="楷体" w:eastAsia="楷体" w:hAnsi="楷体" w:hint="eastAsia"/>
                <w:sz w:val="32"/>
                <w:szCs w:val="32"/>
              </w:rPr>
              <w:t>1</w:t>
            </w:r>
          </w:p>
        </w:tc>
      </w:tr>
    </w:tbl>
    <w:p w:rsidR="00994DFE" w:rsidRPr="000C5DD6" w:rsidRDefault="00765899" w:rsidP="00765899">
      <w:pPr>
        <w:pStyle w:val="a5"/>
        <w:shd w:val="clear" w:color="auto" w:fill="FFFFFF"/>
        <w:spacing w:before="0" w:beforeAutospacing="0" w:after="0" w:afterAutospacing="0" w:line="580" w:lineRule="exact"/>
        <w:jc w:val="both"/>
        <w:rPr>
          <w:rFonts w:ascii="仿宋" w:eastAsia="仿宋" w:hAnsi="仿宋"/>
          <w:sz w:val="32"/>
          <w:szCs w:val="32"/>
        </w:rPr>
      </w:pPr>
      <w:r>
        <w:rPr>
          <w:rFonts w:ascii="黑体" w:eastAsia="黑体" w:hAnsi="黑体" w:hint="eastAsia"/>
          <w:sz w:val="32"/>
          <w:szCs w:val="32"/>
        </w:rPr>
        <w:t xml:space="preserve">     </w:t>
      </w:r>
      <w:r w:rsidR="00994DFE" w:rsidRPr="00FC5F56">
        <w:rPr>
          <w:rFonts w:ascii="黑体" w:eastAsia="黑体" w:hAnsi="黑体"/>
          <w:sz w:val="32"/>
          <w:szCs w:val="32"/>
        </w:rPr>
        <w:t>二、</w:t>
      </w:r>
      <w:r w:rsidR="001611CA">
        <w:rPr>
          <w:rFonts w:ascii="黑体" w:eastAsia="黑体" w:hAnsi="黑体" w:hint="eastAsia"/>
          <w:sz w:val="32"/>
          <w:szCs w:val="32"/>
        </w:rPr>
        <w:t>招聘对象和条件</w:t>
      </w:r>
    </w:p>
    <w:p w:rsidR="007654C0" w:rsidRDefault="007654C0" w:rsidP="00DE04C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1611CA">
        <w:rPr>
          <w:rFonts w:ascii="仿宋_GB2312" w:eastAsia="仿宋_GB2312" w:hAnsi="仿宋_GB2312" w:cs="仿宋_GB2312" w:hint="eastAsia"/>
          <w:bCs/>
          <w:sz w:val="32"/>
          <w:szCs w:val="32"/>
        </w:rPr>
        <w:t>政治素质好，热爱社会主义祖国，拥护党的各项方针、政策，热爱教育事业，有强烈的事业心和责任感，品</w:t>
      </w:r>
      <w:r w:rsidR="001611CA" w:rsidRPr="005377F0">
        <w:rPr>
          <w:rFonts w:ascii="仿宋_GB2312" w:eastAsia="仿宋_GB2312" w:hAnsi="仿宋_GB2312" w:cs="仿宋_GB2312" w:hint="eastAsia"/>
          <w:bCs/>
          <w:w w:val="98"/>
          <w:sz w:val="32"/>
          <w:szCs w:val="32"/>
        </w:rPr>
        <w:t>行端正，遵纪守法，在校期间表现良好，未受过任何纪律处分。</w:t>
      </w:r>
    </w:p>
    <w:p w:rsidR="007654C0" w:rsidRDefault="007654C0" w:rsidP="00DE04C2">
      <w:pPr>
        <w:pStyle w:val="a5"/>
        <w:spacing w:before="0" w:beforeAutospacing="0" w:after="0" w:afterAutospacing="0" w:line="580" w:lineRule="exact"/>
        <w:ind w:rightChars="50" w:right="105" w:firstLineChars="200" w:firstLine="640"/>
        <w:jc w:val="both"/>
        <w:rPr>
          <w:rFonts w:ascii="仿宋_GB2312" w:eastAsia="仿宋_GB2312" w:hAnsi="仿宋"/>
          <w:snapToGrid w:val="0"/>
          <w:sz w:val="32"/>
          <w:szCs w:val="32"/>
          <w:lang w:val="zh-CN"/>
        </w:rPr>
      </w:pPr>
      <w:r>
        <w:rPr>
          <w:rFonts w:ascii="仿宋_GB2312" w:eastAsia="仿宋_GB2312" w:hAnsi="仿宋" w:hint="eastAsia"/>
          <w:snapToGrid w:val="0"/>
          <w:sz w:val="32"/>
          <w:szCs w:val="32"/>
          <w:lang w:val="zh-CN"/>
        </w:rPr>
        <w:t>（二）</w:t>
      </w:r>
      <w:r w:rsidR="001611CA">
        <w:rPr>
          <w:rFonts w:ascii="仿宋_GB2312" w:eastAsia="仿宋_GB2312" w:hAnsi="仿宋" w:hint="eastAsia"/>
          <w:snapToGrid w:val="0"/>
          <w:sz w:val="32"/>
          <w:szCs w:val="32"/>
          <w:lang w:val="zh-CN"/>
        </w:rPr>
        <w:t>以高等师范院校和其他普通高校全日制本科毕业生为主，少量紧缺专业全日制师范教育类专科</w:t>
      </w:r>
      <w:r w:rsidR="007D5C3F">
        <w:rPr>
          <w:rFonts w:ascii="仿宋_GB2312" w:eastAsia="仿宋_GB2312" w:hAnsi="仿宋" w:hint="eastAsia"/>
          <w:snapToGrid w:val="0"/>
          <w:sz w:val="32"/>
          <w:szCs w:val="32"/>
          <w:lang w:val="zh-CN"/>
        </w:rPr>
        <w:t>（只能报考小学岗</w:t>
      </w:r>
      <w:r w:rsidR="007D5C3F">
        <w:rPr>
          <w:rFonts w:ascii="仿宋_GB2312" w:eastAsia="仿宋_GB2312" w:hAnsi="仿宋" w:hint="eastAsia"/>
          <w:snapToGrid w:val="0"/>
          <w:sz w:val="32"/>
          <w:szCs w:val="32"/>
          <w:lang w:val="zh-CN"/>
        </w:rPr>
        <w:lastRenderedPageBreak/>
        <w:t>位和初中音乐、美术、地理、生物学科）</w:t>
      </w:r>
      <w:r w:rsidR="00B720AE">
        <w:rPr>
          <w:rFonts w:ascii="仿宋_GB2312" w:eastAsia="仿宋_GB2312" w:hAnsi="仿宋" w:hint="eastAsia"/>
          <w:snapToGrid w:val="0"/>
          <w:sz w:val="32"/>
          <w:szCs w:val="32"/>
          <w:lang w:val="zh-CN"/>
        </w:rPr>
        <w:t>，年龄不超过30周岁（1990年6月1日后出生）</w:t>
      </w:r>
      <w:r>
        <w:rPr>
          <w:rFonts w:ascii="仿宋_GB2312" w:eastAsia="仿宋_GB2312" w:hAnsi="仿宋" w:hint="eastAsia"/>
          <w:snapToGrid w:val="0"/>
          <w:sz w:val="32"/>
          <w:szCs w:val="32"/>
          <w:lang w:val="zh-CN"/>
        </w:rPr>
        <w:t>。</w:t>
      </w:r>
    </w:p>
    <w:p w:rsidR="00951246" w:rsidRDefault="007654C0" w:rsidP="00DE04C2">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 w:hint="eastAsia"/>
          <w:snapToGrid w:val="0"/>
          <w:sz w:val="32"/>
          <w:szCs w:val="32"/>
          <w:lang w:val="zh-CN"/>
        </w:rPr>
        <w:t>（三）</w:t>
      </w:r>
      <w:r w:rsidR="00765471">
        <w:rPr>
          <w:rFonts w:ascii="仿宋_GB2312" w:eastAsia="仿宋_GB2312" w:hAnsi="仿宋" w:hint="eastAsia"/>
          <w:sz w:val="32"/>
          <w:szCs w:val="32"/>
        </w:rPr>
        <w:t>报考者应同时符合教师资格条件要求和招聘岗位要求</w:t>
      </w:r>
      <w:r>
        <w:rPr>
          <w:rFonts w:ascii="仿宋_GB2312" w:eastAsia="仿宋_GB2312" w:hAnsi="仿宋_GB2312" w:cs="仿宋_GB2312" w:hint="eastAsia"/>
          <w:bCs/>
          <w:sz w:val="32"/>
          <w:szCs w:val="32"/>
        </w:rPr>
        <w:t>。</w:t>
      </w:r>
      <w:r w:rsidR="00765471">
        <w:rPr>
          <w:rFonts w:ascii="仿宋_GB2312" w:eastAsia="仿宋_GB2312" w:hAnsi="仿宋_GB2312" w:cs="仿宋_GB2312" w:hint="eastAsia"/>
          <w:bCs/>
          <w:sz w:val="32"/>
          <w:szCs w:val="32"/>
        </w:rPr>
        <w:t>应聘</w:t>
      </w:r>
      <w:r w:rsidR="00951246">
        <w:rPr>
          <w:rFonts w:ascii="仿宋_GB2312" w:eastAsia="仿宋_GB2312" w:hAnsi="仿宋_GB2312" w:cs="仿宋_GB2312" w:hint="eastAsia"/>
          <w:bCs/>
          <w:sz w:val="32"/>
          <w:szCs w:val="32"/>
        </w:rPr>
        <w:t>初中岗位的考生，</w:t>
      </w:r>
      <w:r w:rsidR="00951246" w:rsidRPr="00951246">
        <w:rPr>
          <w:rFonts w:ascii="仿宋_GB2312" w:eastAsia="仿宋_GB2312" w:hAnsi="仿宋_GB2312" w:cs="仿宋_GB2312" w:hint="eastAsia"/>
          <w:bCs/>
          <w:sz w:val="32"/>
          <w:szCs w:val="32"/>
        </w:rPr>
        <w:t>所学专业与拟任教学科原则上应一致;应聘小学岗位的考生,没有对应专业岗位的考生,按文理科报考小学语文或小学数学岗位。报考英语、音乐、</w:t>
      </w:r>
      <w:r w:rsidR="005377F0">
        <w:rPr>
          <w:rFonts w:ascii="仿宋_GB2312" w:eastAsia="仿宋_GB2312" w:hAnsi="仿宋_GB2312" w:cs="仿宋_GB2312" w:hint="eastAsia"/>
          <w:bCs/>
          <w:sz w:val="32"/>
          <w:szCs w:val="32"/>
        </w:rPr>
        <w:t>美术、</w:t>
      </w:r>
      <w:r w:rsidR="00951246" w:rsidRPr="00951246">
        <w:rPr>
          <w:rFonts w:ascii="仿宋_GB2312" w:eastAsia="仿宋_GB2312" w:hAnsi="仿宋_GB2312" w:cs="仿宋_GB2312" w:hint="eastAsia"/>
          <w:bCs/>
          <w:sz w:val="32"/>
          <w:szCs w:val="32"/>
        </w:rPr>
        <w:t>体育岗位的考</w:t>
      </w:r>
      <w:r w:rsidR="00951246">
        <w:rPr>
          <w:rFonts w:ascii="仿宋_GB2312" w:eastAsia="仿宋_GB2312" w:hAnsi="仿宋_GB2312" w:cs="仿宋_GB2312" w:hint="eastAsia"/>
          <w:bCs/>
          <w:sz w:val="32"/>
          <w:szCs w:val="32"/>
        </w:rPr>
        <w:t>生，</w:t>
      </w:r>
      <w:r w:rsidR="00BE058A">
        <w:rPr>
          <w:rFonts w:ascii="仿宋_GB2312" w:eastAsia="仿宋_GB2312" w:hAnsi="仿宋_GB2312" w:cs="仿宋_GB2312" w:hint="eastAsia"/>
          <w:bCs/>
          <w:sz w:val="32"/>
          <w:szCs w:val="32"/>
        </w:rPr>
        <w:t>所</w:t>
      </w:r>
      <w:r w:rsidR="00951246">
        <w:rPr>
          <w:rFonts w:ascii="仿宋_GB2312" w:eastAsia="仿宋_GB2312" w:hAnsi="仿宋_GB2312" w:cs="仿宋_GB2312" w:hint="eastAsia"/>
          <w:bCs/>
          <w:sz w:val="32"/>
          <w:szCs w:val="32"/>
        </w:rPr>
        <w:t>学专业必须与岗位学科一致。</w:t>
      </w:r>
    </w:p>
    <w:p w:rsidR="00DE04C2" w:rsidRDefault="007654C0" w:rsidP="00DE04C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951246" w:rsidRPr="00951246">
        <w:rPr>
          <w:rFonts w:ascii="仿宋_GB2312" w:eastAsia="仿宋_GB2312" w:hint="eastAsia"/>
          <w:kern w:val="0"/>
          <w:sz w:val="32"/>
          <w:szCs w:val="32"/>
        </w:rPr>
        <w:t>已招聘为特岗教师的 ,在三年聘期内不再列入招聘范围。</w:t>
      </w:r>
    </w:p>
    <w:p w:rsidR="00DE04C2" w:rsidRDefault="007654C0" w:rsidP="00DE04C2">
      <w:pPr>
        <w:adjustRightInd w:val="0"/>
        <w:snapToGrid w:val="0"/>
        <w:spacing w:line="580" w:lineRule="exact"/>
        <w:ind w:firstLineChars="200" w:firstLine="640"/>
        <w:rPr>
          <w:rFonts w:ascii="仿宋_GB2312" w:eastAsia="仿宋_GB2312"/>
          <w:kern w:val="0"/>
          <w:sz w:val="32"/>
          <w:szCs w:val="32"/>
        </w:rPr>
      </w:pPr>
      <w:r>
        <w:rPr>
          <w:rFonts w:ascii="仿宋_GB2312" w:eastAsia="仿宋_GB2312" w:hAnsi="仿宋"/>
          <w:sz w:val="32"/>
          <w:szCs w:val="32"/>
        </w:rPr>
        <w:t>（</w:t>
      </w:r>
      <w:r>
        <w:rPr>
          <w:rFonts w:ascii="仿宋_GB2312" w:eastAsia="仿宋_GB2312" w:hAnsi="仿宋" w:hint="eastAsia"/>
          <w:sz w:val="32"/>
          <w:szCs w:val="32"/>
        </w:rPr>
        <w:t>五</w:t>
      </w:r>
      <w:r>
        <w:rPr>
          <w:rFonts w:ascii="仿宋_GB2312" w:eastAsia="仿宋_GB2312" w:hAnsi="仿宋"/>
          <w:sz w:val="32"/>
          <w:szCs w:val="32"/>
        </w:rPr>
        <w:t>）</w:t>
      </w:r>
      <w:r w:rsidR="00951246" w:rsidRPr="00951246">
        <w:rPr>
          <w:rFonts w:ascii="仿宋_GB2312" w:eastAsia="仿宋_GB2312" w:hint="eastAsia"/>
          <w:kern w:val="0"/>
          <w:sz w:val="32"/>
          <w:szCs w:val="32"/>
        </w:rPr>
        <w:t>参加过“ 大学生志愿服务西部计划 ”且有从教经历的志愿者和参加过半年以上实习支教的师范院校毕业生同等条件下优先。</w:t>
      </w:r>
    </w:p>
    <w:p w:rsidR="00994DFE" w:rsidRPr="0021332B" w:rsidRDefault="00994DFE" w:rsidP="00DE04C2">
      <w:pPr>
        <w:pStyle w:val="a5"/>
        <w:shd w:val="clear" w:color="auto" w:fill="FFFFFF"/>
        <w:spacing w:before="0" w:beforeAutospacing="0" w:after="0" w:afterAutospacing="0" w:line="580" w:lineRule="exact"/>
        <w:ind w:firstLineChars="200" w:firstLine="640"/>
        <w:jc w:val="both"/>
        <w:rPr>
          <w:rFonts w:ascii="黑体" w:eastAsia="黑体" w:hAnsi="黑体"/>
          <w:sz w:val="32"/>
          <w:szCs w:val="32"/>
        </w:rPr>
      </w:pPr>
      <w:r w:rsidRPr="0021332B">
        <w:rPr>
          <w:rFonts w:ascii="黑体" w:eastAsia="黑体" w:hAnsi="黑体"/>
          <w:sz w:val="32"/>
          <w:szCs w:val="32"/>
        </w:rPr>
        <w:t>三、招聘</w:t>
      </w:r>
      <w:r w:rsidR="00951246">
        <w:rPr>
          <w:rFonts w:ascii="黑体" w:eastAsia="黑体" w:hAnsi="黑体" w:hint="eastAsia"/>
          <w:sz w:val="32"/>
          <w:szCs w:val="32"/>
        </w:rPr>
        <w:t>方法、</w:t>
      </w:r>
      <w:r w:rsidRPr="0021332B">
        <w:rPr>
          <w:rFonts w:ascii="黑体" w:eastAsia="黑体" w:hAnsi="黑体"/>
          <w:sz w:val="32"/>
          <w:szCs w:val="32"/>
        </w:rPr>
        <w:t>程序</w:t>
      </w:r>
      <w:r w:rsidR="00951246">
        <w:rPr>
          <w:rFonts w:ascii="黑体" w:eastAsia="黑体" w:hAnsi="黑体" w:hint="eastAsia"/>
          <w:sz w:val="32"/>
          <w:szCs w:val="32"/>
        </w:rPr>
        <w:t>及时间安排</w:t>
      </w:r>
    </w:p>
    <w:p w:rsidR="00951246" w:rsidRPr="00DE04C2" w:rsidRDefault="00951246" w:rsidP="00DE04C2">
      <w:pPr>
        <w:pStyle w:val="a5"/>
        <w:shd w:val="clear" w:color="auto" w:fill="FFFFFF"/>
        <w:spacing w:before="0" w:beforeAutospacing="0" w:after="0" w:afterAutospacing="0" w:line="580" w:lineRule="exact"/>
        <w:ind w:firstLineChars="200" w:firstLine="640"/>
        <w:jc w:val="both"/>
        <w:rPr>
          <w:rFonts w:ascii="楷体" w:eastAsia="楷体" w:hAnsi="楷体"/>
          <w:sz w:val="32"/>
          <w:szCs w:val="32"/>
        </w:rPr>
      </w:pPr>
      <w:r w:rsidRPr="00DE04C2">
        <w:rPr>
          <w:rFonts w:ascii="楷体" w:eastAsia="楷体" w:hAnsi="楷体" w:hint="eastAsia"/>
          <w:sz w:val="32"/>
          <w:szCs w:val="32"/>
        </w:rPr>
        <w:t>(一)报名及资格审查。</w:t>
      </w:r>
    </w:p>
    <w:p w:rsidR="00951246"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本次招聘报名及资格审查采取网络方式进行,不设现场报名,不收取报名费。符合条件的应聘者登录广西特岗教师招聘网(网 址:tgzp</w:t>
      </w:r>
      <w:r>
        <w:rPr>
          <w:rFonts w:ascii="仿宋_GB2312" w:eastAsia="仿宋_GB2312" w:hAnsi="仿宋" w:hint="eastAsia"/>
          <w:sz w:val="32"/>
          <w:szCs w:val="32"/>
        </w:rPr>
        <w:t>.</w:t>
      </w:r>
      <w:r w:rsidRPr="00951246">
        <w:rPr>
          <w:rFonts w:ascii="仿宋_GB2312" w:eastAsia="仿宋_GB2312" w:hAnsi="仿宋" w:hint="eastAsia"/>
          <w:sz w:val="32"/>
          <w:szCs w:val="32"/>
        </w:rPr>
        <w:t>gx</w:t>
      </w:r>
      <w:r>
        <w:rPr>
          <w:rFonts w:ascii="仿宋_GB2312" w:eastAsia="仿宋_GB2312" w:hAnsi="仿宋" w:hint="eastAsia"/>
          <w:sz w:val="32"/>
          <w:szCs w:val="32"/>
        </w:rPr>
        <w:t>o</w:t>
      </w:r>
      <w:r w:rsidRPr="00951246">
        <w:rPr>
          <w:rFonts w:ascii="仿宋_GB2312" w:eastAsia="仿宋_GB2312" w:hAnsi="仿宋" w:hint="eastAsia"/>
          <w:sz w:val="32"/>
          <w:szCs w:val="32"/>
        </w:rPr>
        <w:t>u</w:t>
      </w:r>
      <w:r>
        <w:rPr>
          <w:rFonts w:ascii="仿宋_GB2312" w:eastAsia="仿宋_GB2312" w:hAnsi="仿宋" w:hint="eastAsia"/>
          <w:sz w:val="32"/>
          <w:szCs w:val="32"/>
        </w:rPr>
        <w:t>.com.</w:t>
      </w:r>
      <w:r w:rsidRPr="00951246">
        <w:rPr>
          <w:rFonts w:ascii="仿宋_GB2312" w:eastAsia="仿宋_GB2312" w:hAnsi="仿宋" w:hint="eastAsia"/>
          <w:sz w:val="32"/>
          <w:szCs w:val="32"/>
        </w:rPr>
        <w:t>cn),按要求如实填写报名信息 ,包括本人基本信息和报考岗位信息等。</w:t>
      </w:r>
    </w:p>
    <w:p w:rsidR="00951246"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1</w:t>
      </w:r>
      <w:r>
        <w:rPr>
          <w:rFonts w:ascii="仿宋_GB2312" w:eastAsia="仿宋_GB2312" w:hAnsi="仿宋" w:hint="eastAsia"/>
          <w:sz w:val="32"/>
          <w:szCs w:val="32"/>
        </w:rPr>
        <w:t>.</w:t>
      </w:r>
      <w:r w:rsidRPr="00951246">
        <w:rPr>
          <w:rFonts w:ascii="仿宋_GB2312" w:eastAsia="仿宋_GB2312" w:hAnsi="仿宋" w:hint="eastAsia"/>
          <w:sz w:val="32"/>
          <w:szCs w:val="32"/>
        </w:rPr>
        <w:t xml:space="preserve"> 报名时间 :</w:t>
      </w:r>
      <w:r w:rsidR="00BE058A">
        <w:rPr>
          <w:rFonts w:ascii="仿宋_GB2312" w:eastAsia="仿宋_GB2312" w:hAnsi="仿宋" w:hint="eastAsia"/>
          <w:sz w:val="32"/>
          <w:szCs w:val="32"/>
        </w:rPr>
        <w:t>2020年</w:t>
      </w:r>
      <w:r w:rsidRPr="00951246">
        <w:rPr>
          <w:rFonts w:ascii="仿宋_GB2312" w:eastAsia="仿宋_GB2312" w:hAnsi="仿宋" w:hint="eastAsia"/>
          <w:sz w:val="32"/>
          <w:szCs w:val="32"/>
        </w:rPr>
        <w:t>6</w:t>
      </w:r>
      <w:r>
        <w:rPr>
          <w:rFonts w:ascii="仿宋_GB2312" w:eastAsia="仿宋_GB2312" w:hAnsi="仿宋" w:hint="eastAsia"/>
          <w:sz w:val="32"/>
          <w:szCs w:val="32"/>
        </w:rPr>
        <w:t>月</w:t>
      </w:r>
      <w:r w:rsidRPr="00951246">
        <w:rPr>
          <w:rFonts w:ascii="仿宋_GB2312" w:eastAsia="仿宋_GB2312" w:hAnsi="仿宋" w:hint="eastAsia"/>
          <w:sz w:val="32"/>
          <w:szCs w:val="32"/>
        </w:rPr>
        <w:t>16</w:t>
      </w:r>
      <w:r>
        <w:rPr>
          <w:rFonts w:ascii="仿宋_GB2312" w:eastAsia="仿宋_GB2312" w:hAnsi="仿宋" w:hint="eastAsia"/>
          <w:sz w:val="32"/>
          <w:szCs w:val="32"/>
        </w:rPr>
        <w:t>日</w:t>
      </w:r>
      <w:r w:rsidRPr="00951246">
        <w:rPr>
          <w:rFonts w:ascii="仿宋_GB2312" w:eastAsia="仿宋_GB2312" w:hAnsi="仿宋" w:hint="eastAsia"/>
          <w:sz w:val="32"/>
          <w:szCs w:val="32"/>
        </w:rPr>
        <w:t xml:space="preserve">—22日 。 </w:t>
      </w:r>
    </w:p>
    <w:p w:rsidR="00951246" w:rsidRPr="00951246"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2.资格审查 :在网上对应聘人员进行资格审查。资格审查工作于6月24日完成。</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3</w:t>
      </w:r>
      <w:r>
        <w:rPr>
          <w:rFonts w:ascii="仿宋_GB2312" w:eastAsia="仿宋_GB2312" w:hAnsi="仿宋" w:hint="eastAsia"/>
          <w:sz w:val="32"/>
          <w:szCs w:val="32"/>
        </w:rPr>
        <w:t>．</w:t>
      </w:r>
      <w:r w:rsidRPr="00951246">
        <w:rPr>
          <w:rFonts w:ascii="仿宋_GB2312" w:eastAsia="仿宋_GB2312" w:hAnsi="仿宋" w:hint="eastAsia"/>
          <w:sz w:val="32"/>
          <w:szCs w:val="32"/>
        </w:rPr>
        <w:t xml:space="preserve">报名及资格审查注意事项 : </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lastRenderedPageBreak/>
        <w:t xml:space="preserve">(1)报考人员应对在网上提交信息的真实性负责 ,凡弄 虚作假者 ,一经查实 ,即取消考试资格或聘用资格 ,所造成的损失和责任由其本人承担。 </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(2)报考人员只能选择一个县(市</w:t>
      </w:r>
      <w:r w:rsidR="002809EA">
        <w:rPr>
          <w:rFonts w:ascii="仿宋_GB2312" w:eastAsia="仿宋_GB2312" w:hAnsi="仿宋" w:hint="eastAsia"/>
          <w:sz w:val="32"/>
          <w:szCs w:val="32"/>
        </w:rPr>
        <w:t>、</w:t>
      </w:r>
      <w:r w:rsidRPr="00951246">
        <w:rPr>
          <w:rFonts w:ascii="仿宋_GB2312" w:eastAsia="仿宋_GB2312" w:hAnsi="仿宋" w:hint="eastAsia"/>
          <w:sz w:val="32"/>
          <w:szCs w:val="32"/>
        </w:rPr>
        <w:t>区 )的一个职位进行报名;不能用新、旧两个身份证同时报名 ,报名与考试使用的身份证必须一致。</w:t>
      </w:r>
    </w:p>
    <w:p w:rsidR="005F5132" w:rsidRPr="005F5132" w:rsidRDefault="005F5132" w:rsidP="005F5132">
      <w:pPr>
        <w:pStyle w:val="a5"/>
        <w:spacing w:before="75" w:beforeAutospacing="0" w:after="75" w:afterAutospacing="0" w:line="555" w:lineRule="atLeast"/>
        <w:ind w:firstLine="645"/>
        <w:rPr>
          <w:rFonts w:ascii="Arial" w:hAnsi="Arial" w:cs="Arial"/>
          <w:color w:val="000000"/>
        </w:rPr>
      </w:pPr>
      <w:r w:rsidRPr="00951246">
        <w:rPr>
          <w:rFonts w:ascii="仿宋_GB2312" w:eastAsia="仿宋_GB2312" w:hAnsi="仿宋" w:hint="eastAsia"/>
          <w:sz w:val="32"/>
          <w:szCs w:val="32"/>
        </w:rPr>
        <w:t>(</w:t>
      </w:r>
      <w:r>
        <w:rPr>
          <w:rFonts w:ascii="仿宋_GB2312" w:eastAsia="仿宋_GB2312" w:hAnsi="仿宋" w:hint="eastAsia"/>
          <w:sz w:val="32"/>
          <w:szCs w:val="32"/>
        </w:rPr>
        <w:t>3</w:t>
      </w:r>
      <w:r w:rsidRPr="00951246">
        <w:rPr>
          <w:rFonts w:ascii="仿宋_GB2312" w:eastAsia="仿宋_GB2312" w:hAnsi="仿宋" w:hint="eastAsia"/>
          <w:sz w:val="32"/>
          <w:szCs w:val="32"/>
        </w:rPr>
        <w:t>)</w:t>
      </w:r>
      <w:r w:rsidRPr="005F5132">
        <w:rPr>
          <w:rFonts w:ascii="仿宋_GB2312" w:eastAsia="仿宋_GB2312" w:hAnsi="Arial" w:cs="Arial" w:hint="eastAsia"/>
          <w:color w:val="000000"/>
          <w:sz w:val="32"/>
          <w:szCs w:val="32"/>
        </w:rPr>
        <w:t>通过网上资格审查人员名单</w:t>
      </w:r>
      <w:r w:rsidR="00827EB2">
        <w:rPr>
          <w:rFonts w:ascii="仿宋_GB2312" w:eastAsia="仿宋_GB2312" w:hAnsi="Arial" w:cs="Arial" w:hint="eastAsia"/>
          <w:color w:val="000000"/>
          <w:sz w:val="32"/>
          <w:szCs w:val="32"/>
        </w:rPr>
        <w:t>，在</w:t>
      </w:r>
      <w:r>
        <w:rPr>
          <w:rFonts w:ascii="仿宋_GB2312" w:eastAsia="仿宋_GB2312" w:hAnsi="Arial" w:cs="Arial" w:hint="eastAsia"/>
          <w:color w:val="000000"/>
          <w:sz w:val="32"/>
          <w:szCs w:val="32"/>
        </w:rPr>
        <w:t>南宁市江南区教育局</w:t>
      </w:r>
      <w:r w:rsidR="00AC2657">
        <w:rPr>
          <w:rFonts w:ascii="仿宋_GB2312" w:eastAsia="仿宋_GB2312" w:hAnsi="Arial" w:cs="Arial" w:hint="eastAsia"/>
          <w:color w:val="000000"/>
          <w:sz w:val="32"/>
          <w:szCs w:val="32"/>
        </w:rPr>
        <w:t>门户网站</w:t>
      </w:r>
      <w:r w:rsidRPr="005F5132">
        <w:rPr>
          <w:rFonts w:ascii="仿宋_GB2312" w:eastAsia="仿宋_GB2312" w:hAnsi="Arial" w:cs="Arial" w:hint="eastAsia"/>
          <w:color w:val="000000"/>
          <w:sz w:val="32"/>
          <w:szCs w:val="32"/>
        </w:rPr>
        <w:t>、广西特岗教师招聘网（网址：tgz</w:t>
      </w:r>
      <w:r w:rsidR="00656715">
        <w:rPr>
          <w:rFonts w:ascii="仿宋_GB2312" w:eastAsia="仿宋_GB2312" w:hAnsi="Arial" w:cs="Arial" w:hint="eastAsia"/>
          <w:color w:val="000000"/>
          <w:sz w:val="32"/>
          <w:szCs w:val="32"/>
        </w:rPr>
        <w:t>p</w:t>
      </w:r>
      <w:r w:rsidRPr="005F5132">
        <w:rPr>
          <w:rFonts w:ascii="仿宋_GB2312" w:eastAsia="仿宋_GB2312" w:hAnsi="Arial" w:cs="Arial" w:hint="eastAsia"/>
          <w:color w:val="000000"/>
          <w:sz w:val="32"/>
          <w:szCs w:val="32"/>
        </w:rPr>
        <w:t>.gxou.com.cn）公布</w:t>
      </w:r>
      <w:r>
        <w:rPr>
          <w:rFonts w:ascii="仿宋_GB2312" w:eastAsia="仿宋_GB2312" w:hAnsi="Arial" w:cs="Arial" w:hint="eastAsia"/>
          <w:color w:val="000000"/>
        </w:rPr>
        <w:t>。</w:t>
      </w:r>
    </w:p>
    <w:p w:rsidR="00951246" w:rsidRPr="00DE04C2" w:rsidRDefault="00951246" w:rsidP="00DE04C2">
      <w:pPr>
        <w:pStyle w:val="a5"/>
        <w:shd w:val="clear" w:color="auto" w:fill="FFFFFF"/>
        <w:spacing w:before="0" w:beforeAutospacing="0" w:after="0" w:afterAutospacing="0" w:line="580" w:lineRule="exact"/>
        <w:ind w:firstLineChars="200" w:firstLine="640"/>
        <w:jc w:val="both"/>
        <w:rPr>
          <w:rFonts w:ascii="楷体" w:eastAsia="楷体" w:hAnsi="楷体"/>
          <w:sz w:val="32"/>
          <w:szCs w:val="32"/>
        </w:rPr>
      </w:pPr>
      <w:r w:rsidRPr="00DE04C2">
        <w:rPr>
          <w:rFonts w:ascii="楷体" w:eastAsia="楷体" w:hAnsi="楷体" w:hint="eastAsia"/>
          <w:sz w:val="32"/>
          <w:szCs w:val="32"/>
        </w:rPr>
        <w:t xml:space="preserve"> (二)现场</w:t>
      </w:r>
      <w:r w:rsidR="00A0703E">
        <w:rPr>
          <w:rFonts w:ascii="楷体" w:eastAsia="楷体" w:hAnsi="楷体" w:hint="eastAsia"/>
          <w:sz w:val="32"/>
          <w:szCs w:val="32"/>
        </w:rPr>
        <w:t>复审</w:t>
      </w:r>
      <w:r w:rsidRPr="00DE04C2">
        <w:rPr>
          <w:rFonts w:ascii="楷体" w:eastAsia="楷体" w:hAnsi="楷体" w:hint="eastAsia"/>
          <w:sz w:val="32"/>
          <w:szCs w:val="32"/>
        </w:rPr>
        <w:t>。</w:t>
      </w:r>
    </w:p>
    <w:p w:rsidR="002809EA" w:rsidRDefault="00951246"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sidRPr="00951246">
        <w:rPr>
          <w:rFonts w:ascii="仿宋_GB2312" w:eastAsia="仿宋_GB2312" w:hAnsi="仿宋" w:hint="eastAsia"/>
          <w:sz w:val="32"/>
          <w:szCs w:val="32"/>
        </w:rPr>
        <w:t>1</w:t>
      </w:r>
      <w:r w:rsidR="00DE04C2">
        <w:rPr>
          <w:rFonts w:ascii="仿宋_GB2312" w:eastAsia="仿宋_GB2312" w:hAnsi="仿宋" w:hint="eastAsia"/>
          <w:sz w:val="32"/>
          <w:szCs w:val="32"/>
        </w:rPr>
        <w:t>.</w:t>
      </w:r>
      <w:r w:rsidRPr="00951246">
        <w:rPr>
          <w:rFonts w:ascii="仿宋_GB2312" w:eastAsia="仿宋_GB2312" w:hAnsi="仿宋" w:hint="eastAsia"/>
          <w:sz w:val="32"/>
          <w:szCs w:val="32"/>
        </w:rPr>
        <w:t>时间 :6月25日-7月</w:t>
      </w:r>
      <w:r w:rsidR="00656715">
        <w:rPr>
          <w:rFonts w:ascii="仿宋_GB2312" w:eastAsia="仿宋_GB2312" w:hAnsi="仿宋" w:hint="eastAsia"/>
          <w:sz w:val="32"/>
          <w:szCs w:val="32"/>
        </w:rPr>
        <w:t>10</w:t>
      </w:r>
      <w:r w:rsidRPr="00951246">
        <w:rPr>
          <w:rFonts w:ascii="仿宋_GB2312" w:eastAsia="仿宋_GB2312" w:hAnsi="仿宋" w:hint="eastAsia"/>
          <w:sz w:val="32"/>
          <w:szCs w:val="32"/>
        </w:rPr>
        <w:t>日</w:t>
      </w:r>
      <w:r w:rsidR="00656715">
        <w:rPr>
          <w:rFonts w:ascii="仿宋_GB2312" w:eastAsia="仿宋_GB2312" w:hAnsi="仿宋" w:hint="eastAsia"/>
          <w:sz w:val="32"/>
          <w:szCs w:val="32"/>
        </w:rPr>
        <w:t>（</w:t>
      </w:r>
      <w:r w:rsidR="00BE058A">
        <w:rPr>
          <w:rFonts w:ascii="仿宋_GB2312" w:eastAsia="仿宋_GB2312" w:hAnsi="仿宋" w:hint="eastAsia"/>
          <w:sz w:val="32"/>
          <w:szCs w:val="32"/>
        </w:rPr>
        <w:t>上午：8：00-12：00，下午：15：00—18：00</w:t>
      </w:r>
      <w:r w:rsidR="00656715">
        <w:rPr>
          <w:rFonts w:ascii="仿宋_GB2312" w:eastAsia="仿宋_GB2312" w:hAnsi="仿宋" w:hint="eastAsia"/>
          <w:sz w:val="32"/>
          <w:szCs w:val="32"/>
        </w:rPr>
        <w:t>）</w:t>
      </w:r>
      <w:r w:rsidRPr="00951246">
        <w:rPr>
          <w:rFonts w:ascii="仿宋_GB2312" w:eastAsia="仿宋_GB2312" w:hAnsi="仿宋" w:hint="eastAsia"/>
          <w:sz w:val="32"/>
          <w:szCs w:val="32"/>
        </w:rPr>
        <w:t xml:space="preserve"> 。 </w:t>
      </w:r>
    </w:p>
    <w:p w:rsidR="00656715" w:rsidRDefault="00656715"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2.地点：南宁市江南区教育局317室（南宁市江南区壮锦大道19号</w:t>
      </w:r>
      <w:r>
        <w:rPr>
          <w:rFonts w:ascii="仿宋_GB2312" w:eastAsia="仿宋_GB2312" w:hAnsi="仿宋"/>
          <w:sz w:val="32"/>
          <w:szCs w:val="32"/>
        </w:rPr>
        <w:t>）</w:t>
      </w:r>
      <w:r>
        <w:rPr>
          <w:rFonts w:ascii="仿宋_GB2312" w:eastAsia="仿宋_GB2312" w:hAnsi="仿宋" w:hint="eastAsia"/>
          <w:sz w:val="32"/>
          <w:szCs w:val="32"/>
        </w:rPr>
        <w:t>。</w:t>
      </w:r>
    </w:p>
    <w:p w:rsidR="002809EA" w:rsidRDefault="00656715"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00951246" w:rsidRPr="00951246">
        <w:rPr>
          <w:rFonts w:ascii="仿宋_GB2312" w:eastAsia="仿宋_GB2312" w:hAnsi="仿宋" w:hint="eastAsia"/>
          <w:sz w:val="32"/>
          <w:szCs w:val="32"/>
        </w:rPr>
        <w:t>.对象:</w:t>
      </w:r>
      <w:r w:rsidR="00AC2657">
        <w:rPr>
          <w:rFonts w:ascii="仿宋_GB2312" w:eastAsia="仿宋_GB2312" w:hAnsi="仿宋" w:hint="eastAsia"/>
          <w:sz w:val="32"/>
          <w:szCs w:val="32"/>
        </w:rPr>
        <w:t>已</w:t>
      </w:r>
      <w:r w:rsidR="001C01A4" w:rsidRPr="00951246">
        <w:rPr>
          <w:rFonts w:ascii="仿宋_GB2312" w:eastAsia="仿宋_GB2312" w:hAnsi="仿宋" w:hint="eastAsia"/>
          <w:sz w:val="32"/>
          <w:szCs w:val="32"/>
        </w:rPr>
        <w:t>通过</w:t>
      </w:r>
      <w:r w:rsidR="00A81B0A">
        <w:rPr>
          <w:rFonts w:ascii="仿宋_GB2312" w:eastAsia="仿宋_GB2312" w:hAnsi="仿宋" w:hint="eastAsia"/>
          <w:sz w:val="32"/>
          <w:szCs w:val="32"/>
        </w:rPr>
        <w:t>网上</w:t>
      </w:r>
      <w:r w:rsidR="00951246" w:rsidRPr="00951246">
        <w:rPr>
          <w:rFonts w:ascii="仿宋_GB2312" w:eastAsia="仿宋_GB2312" w:hAnsi="仿宋" w:hint="eastAsia"/>
          <w:sz w:val="32"/>
          <w:szCs w:val="32"/>
        </w:rPr>
        <w:t>资格审查的人员 。</w:t>
      </w:r>
    </w:p>
    <w:p w:rsidR="002809EA" w:rsidRDefault="00656715"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4</w:t>
      </w:r>
      <w:r w:rsidR="00951246" w:rsidRPr="00951246">
        <w:rPr>
          <w:rFonts w:ascii="仿宋_GB2312" w:eastAsia="仿宋_GB2312" w:hAnsi="仿宋" w:hint="eastAsia"/>
          <w:sz w:val="32"/>
          <w:szCs w:val="32"/>
        </w:rPr>
        <w:t>.</w:t>
      </w:r>
      <w:r w:rsidR="00A0703E">
        <w:rPr>
          <w:rFonts w:ascii="仿宋_GB2312" w:eastAsia="仿宋_GB2312" w:hAnsi="仿宋" w:hint="eastAsia"/>
          <w:sz w:val="32"/>
          <w:szCs w:val="32"/>
        </w:rPr>
        <w:t>面试</w:t>
      </w:r>
      <w:r w:rsidR="00951246" w:rsidRPr="00951246">
        <w:rPr>
          <w:rFonts w:ascii="仿宋_GB2312" w:eastAsia="仿宋_GB2312" w:hAnsi="仿宋" w:hint="eastAsia"/>
          <w:sz w:val="32"/>
          <w:szCs w:val="32"/>
        </w:rPr>
        <w:t>资格复审 :</w:t>
      </w:r>
      <w:r w:rsidR="001C01A4">
        <w:rPr>
          <w:rFonts w:ascii="仿宋_GB2312" w:eastAsia="仿宋_GB2312" w:hAnsi="仿宋" w:hint="eastAsia"/>
          <w:sz w:val="32"/>
          <w:szCs w:val="32"/>
        </w:rPr>
        <w:t>面试</w:t>
      </w:r>
      <w:r w:rsidR="00951246" w:rsidRPr="00951246">
        <w:rPr>
          <w:rFonts w:ascii="仿宋_GB2312" w:eastAsia="仿宋_GB2312" w:hAnsi="仿宋" w:hint="eastAsia"/>
          <w:sz w:val="32"/>
          <w:szCs w:val="32"/>
        </w:rPr>
        <w:t>前对报考人员必须进行资格复审</w:t>
      </w:r>
      <w:r w:rsidR="002809EA">
        <w:rPr>
          <w:rFonts w:ascii="仿宋_GB2312" w:eastAsia="仿宋_GB2312" w:hAnsi="仿宋" w:hint="eastAsia"/>
          <w:sz w:val="32"/>
          <w:szCs w:val="32"/>
        </w:rPr>
        <w:t>，</w:t>
      </w:r>
      <w:r w:rsidR="00951246" w:rsidRPr="00951246">
        <w:rPr>
          <w:rFonts w:ascii="仿宋_GB2312" w:eastAsia="仿宋_GB2312" w:hAnsi="仿宋" w:hint="eastAsia"/>
          <w:sz w:val="32"/>
          <w:szCs w:val="32"/>
        </w:rPr>
        <w:t>主要验证报考人员的身份证、毕业证、学位证等求职</w:t>
      </w:r>
      <w:r w:rsidR="005F5132">
        <w:rPr>
          <w:rFonts w:ascii="仿宋_GB2312" w:eastAsia="仿宋_GB2312" w:hAnsi="仿宋" w:hint="eastAsia"/>
          <w:sz w:val="32"/>
          <w:szCs w:val="32"/>
        </w:rPr>
        <w:t>原件和复印件</w:t>
      </w:r>
      <w:r w:rsidR="00951246" w:rsidRPr="00951246">
        <w:rPr>
          <w:rFonts w:ascii="仿宋_GB2312" w:eastAsia="仿宋_GB2312" w:hAnsi="仿宋" w:hint="eastAsia"/>
          <w:sz w:val="32"/>
          <w:szCs w:val="32"/>
        </w:rPr>
        <w:t>。复审不合格者 ,取消</w:t>
      </w:r>
      <w:r w:rsidR="001C01A4">
        <w:rPr>
          <w:rFonts w:ascii="仿宋_GB2312" w:eastAsia="仿宋_GB2312" w:hAnsi="仿宋" w:hint="eastAsia"/>
          <w:sz w:val="32"/>
          <w:szCs w:val="32"/>
        </w:rPr>
        <w:t>面试</w:t>
      </w:r>
      <w:r w:rsidR="00951246" w:rsidRPr="00951246">
        <w:rPr>
          <w:rFonts w:ascii="仿宋_GB2312" w:eastAsia="仿宋_GB2312" w:hAnsi="仿宋" w:hint="eastAsia"/>
          <w:sz w:val="32"/>
          <w:szCs w:val="32"/>
        </w:rPr>
        <w:t xml:space="preserve">资格。 </w:t>
      </w:r>
    </w:p>
    <w:p w:rsidR="002809EA" w:rsidRPr="00DE04C2" w:rsidRDefault="00DE04C2" w:rsidP="00DE04C2">
      <w:pPr>
        <w:pStyle w:val="a5"/>
        <w:shd w:val="clear" w:color="auto" w:fill="FFFFFF"/>
        <w:spacing w:before="0" w:beforeAutospacing="0" w:after="0" w:afterAutospacing="0" w:line="580" w:lineRule="exact"/>
        <w:ind w:firstLineChars="200" w:firstLine="640"/>
        <w:jc w:val="both"/>
        <w:rPr>
          <w:rFonts w:ascii="楷体" w:eastAsia="楷体" w:hAnsi="楷体"/>
          <w:sz w:val="32"/>
          <w:szCs w:val="32"/>
        </w:rPr>
      </w:pPr>
      <w:r w:rsidRPr="00DE04C2">
        <w:rPr>
          <w:rFonts w:ascii="楷体" w:eastAsia="楷体" w:hAnsi="楷体" w:hint="eastAsia"/>
          <w:sz w:val="32"/>
          <w:szCs w:val="32"/>
        </w:rPr>
        <w:t>（三）面试</w:t>
      </w:r>
    </w:p>
    <w:p w:rsidR="00951246" w:rsidRDefault="00DE04C2" w:rsidP="00DE04C2">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002809EA">
        <w:rPr>
          <w:rFonts w:ascii="仿宋_GB2312" w:eastAsia="仿宋_GB2312" w:hAnsi="仿宋" w:hint="eastAsia"/>
          <w:sz w:val="32"/>
          <w:szCs w:val="32"/>
        </w:rPr>
        <w:t>时间：2020年7月</w:t>
      </w:r>
      <w:r w:rsidR="00656715">
        <w:rPr>
          <w:rFonts w:ascii="仿宋_GB2312" w:eastAsia="仿宋_GB2312" w:hAnsi="仿宋" w:hint="eastAsia"/>
          <w:sz w:val="32"/>
          <w:szCs w:val="32"/>
        </w:rPr>
        <w:t>2</w:t>
      </w:r>
      <w:r w:rsidR="00AC2657">
        <w:rPr>
          <w:rFonts w:ascii="仿宋_GB2312" w:eastAsia="仿宋_GB2312" w:hAnsi="仿宋" w:hint="eastAsia"/>
          <w:sz w:val="32"/>
          <w:szCs w:val="32"/>
        </w:rPr>
        <w:t>6</w:t>
      </w:r>
      <w:r w:rsidR="002809EA">
        <w:rPr>
          <w:rFonts w:ascii="仿宋_GB2312" w:eastAsia="仿宋_GB2312" w:hAnsi="仿宋" w:hint="eastAsia"/>
          <w:sz w:val="32"/>
          <w:szCs w:val="32"/>
        </w:rPr>
        <w:t>日，具体以</w:t>
      </w:r>
      <w:r w:rsidR="00951246" w:rsidRPr="00951246">
        <w:rPr>
          <w:rFonts w:ascii="仿宋_GB2312" w:eastAsia="仿宋_GB2312" w:hAnsi="仿宋" w:hint="eastAsia"/>
          <w:sz w:val="32"/>
          <w:szCs w:val="32"/>
        </w:rPr>
        <w:t>面</w:t>
      </w:r>
      <w:r w:rsidR="001C01A4">
        <w:rPr>
          <w:rFonts w:ascii="仿宋_GB2312" w:eastAsia="仿宋_GB2312" w:hAnsi="仿宋" w:hint="eastAsia"/>
          <w:sz w:val="32"/>
          <w:szCs w:val="32"/>
        </w:rPr>
        <w:t>试</w:t>
      </w:r>
      <w:r w:rsidR="002809EA">
        <w:rPr>
          <w:rFonts w:ascii="仿宋_GB2312" w:eastAsia="仿宋_GB2312" w:hAnsi="仿宋" w:hint="eastAsia"/>
          <w:sz w:val="32"/>
          <w:szCs w:val="32"/>
        </w:rPr>
        <w:t>通知单为准。</w:t>
      </w:r>
    </w:p>
    <w:p w:rsidR="007E0D2C" w:rsidRDefault="00DE04C2" w:rsidP="007E0D2C">
      <w:pPr>
        <w:pStyle w:val="a5"/>
        <w:shd w:val="clear" w:color="auto" w:fill="FFFFFF"/>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002809EA">
        <w:rPr>
          <w:rFonts w:ascii="仿宋_GB2312" w:eastAsia="仿宋_GB2312" w:hAnsi="仿宋" w:hint="eastAsia"/>
          <w:sz w:val="32"/>
          <w:szCs w:val="32"/>
        </w:rPr>
        <w:t>地点：南宁市五一路小学</w:t>
      </w:r>
      <w:r w:rsidR="00A81B0A">
        <w:rPr>
          <w:rFonts w:ascii="仿宋_GB2312" w:eastAsia="仿宋_GB2312" w:hAnsi="仿宋" w:hint="eastAsia"/>
          <w:sz w:val="32"/>
          <w:szCs w:val="32"/>
        </w:rPr>
        <w:t>（南宁市江南区五一路113号）</w:t>
      </w:r>
      <w:r w:rsidR="008F0479">
        <w:rPr>
          <w:rFonts w:ascii="仿宋_GB2312" w:eastAsia="仿宋_GB2312" w:hAnsi="仿宋" w:hint="eastAsia"/>
          <w:sz w:val="32"/>
          <w:szCs w:val="32"/>
        </w:rPr>
        <w:t>。</w:t>
      </w:r>
    </w:p>
    <w:p w:rsidR="00765899" w:rsidRDefault="0091582E" w:rsidP="00765899">
      <w:pPr>
        <w:spacing w:line="58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w:t>
      </w:r>
      <w:r w:rsidRPr="009651AF">
        <w:rPr>
          <w:rFonts w:ascii="仿宋_GB2312" w:eastAsia="仿宋_GB2312" w:hAnsi="Calibri" w:cs="Times New Roman" w:hint="eastAsia"/>
          <w:color w:val="000000"/>
          <w:sz w:val="32"/>
          <w:szCs w:val="32"/>
        </w:rPr>
        <w:t>面试</w:t>
      </w:r>
      <w:r w:rsidR="001C01A4">
        <w:rPr>
          <w:rFonts w:ascii="仿宋_GB2312" w:eastAsia="仿宋_GB2312" w:hAnsi="Calibri" w:cs="Times New Roman" w:hint="eastAsia"/>
          <w:color w:val="000000"/>
          <w:sz w:val="32"/>
          <w:szCs w:val="32"/>
        </w:rPr>
        <w:t>方式</w:t>
      </w:r>
      <w:r w:rsidRPr="009651AF">
        <w:rPr>
          <w:rFonts w:ascii="仿宋_GB2312" w:eastAsia="仿宋_GB2312" w:hAnsi="Calibri" w:cs="Times New Roman" w:hint="eastAsia"/>
          <w:color w:val="000000"/>
          <w:sz w:val="32"/>
          <w:szCs w:val="32"/>
        </w:rPr>
        <w:t>：</w:t>
      </w:r>
      <w:r>
        <w:rPr>
          <w:rFonts w:ascii="仿宋_GB2312" w:eastAsia="仿宋_GB2312" w:hAnsi="Calibri" w:cs="Times New Roman" w:hint="eastAsia"/>
          <w:color w:val="000000"/>
          <w:sz w:val="32"/>
          <w:szCs w:val="32"/>
        </w:rPr>
        <w:t>试讲</w:t>
      </w:r>
      <w:r w:rsidR="001C01A4">
        <w:rPr>
          <w:rFonts w:ascii="仿宋_GB2312" w:eastAsia="仿宋_GB2312" w:hAnsi="Calibri" w:cs="Times New Roman" w:hint="eastAsia"/>
          <w:color w:val="000000"/>
          <w:sz w:val="32"/>
          <w:szCs w:val="32"/>
        </w:rPr>
        <w:t>及</w:t>
      </w:r>
      <w:r>
        <w:rPr>
          <w:rFonts w:ascii="仿宋_GB2312" w:eastAsia="仿宋_GB2312" w:hAnsi="Calibri" w:cs="Times New Roman" w:hint="eastAsia"/>
          <w:color w:val="000000"/>
          <w:sz w:val="32"/>
          <w:szCs w:val="32"/>
        </w:rPr>
        <w:t>答辩。</w:t>
      </w:r>
    </w:p>
    <w:p w:rsidR="00765899" w:rsidRPr="0091582E" w:rsidRDefault="00765899" w:rsidP="00765899">
      <w:pPr>
        <w:spacing w:line="580" w:lineRule="exact"/>
        <w:rPr>
          <w:rFonts w:ascii="仿宋_GB2312" w:eastAsia="仿宋_GB2312" w:hAnsi="Calibri" w:cs="Times New Roman"/>
          <w:color w:val="000000"/>
          <w:sz w:val="32"/>
          <w:szCs w:val="32"/>
        </w:rPr>
      </w:pPr>
      <w:r>
        <w:rPr>
          <w:rFonts w:ascii="楷体" w:eastAsia="楷体" w:hAnsi="楷体" w:cs="Times New Roman" w:hint="eastAsia"/>
          <w:color w:val="000000"/>
          <w:sz w:val="32"/>
          <w:szCs w:val="32"/>
        </w:rPr>
        <w:lastRenderedPageBreak/>
        <w:t xml:space="preserve">   （四）选岗</w:t>
      </w:r>
      <w:r w:rsidRPr="0091582E">
        <w:rPr>
          <w:rFonts w:ascii="仿宋_GB2312" w:eastAsia="仿宋_GB2312" w:hAnsi="Calibri" w:cs="Times New Roman" w:hint="eastAsia"/>
          <w:b/>
          <w:color w:val="000000"/>
          <w:sz w:val="32"/>
          <w:szCs w:val="32"/>
        </w:rPr>
        <w:t>。</w:t>
      </w:r>
      <w:r w:rsidRPr="009651AF">
        <w:rPr>
          <w:rFonts w:ascii="仿宋_GB2312" w:eastAsia="仿宋_GB2312" w:hAnsi="Calibri" w:cs="Times New Roman" w:hint="eastAsia"/>
          <w:color w:val="000000"/>
          <w:sz w:val="32"/>
          <w:szCs w:val="32"/>
        </w:rPr>
        <w:t>义教特岗按所报的岗位科目进行选岗，按成绩高低排序，成绩高者优先选报岗位学校。应聘者在选岗前由城区教育局公布岗位学校内选岗</w:t>
      </w:r>
      <w:r>
        <w:rPr>
          <w:rFonts w:ascii="仿宋_GB2312" w:eastAsia="仿宋_GB2312" w:hAnsi="Calibri" w:cs="Times New Roman" w:hint="eastAsia"/>
          <w:color w:val="000000"/>
          <w:sz w:val="32"/>
          <w:szCs w:val="32"/>
        </w:rPr>
        <w:t>。</w:t>
      </w:r>
    </w:p>
    <w:p w:rsidR="003D566D" w:rsidRPr="008F0479" w:rsidRDefault="008F0479" w:rsidP="00DE04C2">
      <w:pPr>
        <w:spacing w:line="580" w:lineRule="exact"/>
        <w:rPr>
          <w:rFonts w:ascii="楷体" w:eastAsia="楷体" w:hAnsi="楷体" w:cs="Times New Roman"/>
          <w:color w:val="000000"/>
          <w:sz w:val="32"/>
          <w:szCs w:val="32"/>
        </w:rPr>
      </w:pPr>
      <w:r>
        <w:rPr>
          <w:rFonts w:ascii="楷体" w:eastAsia="楷体" w:hAnsi="楷体" w:cs="Times New Roman" w:hint="eastAsia"/>
          <w:color w:val="000000"/>
          <w:sz w:val="32"/>
          <w:szCs w:val="32"/>
        </w:rPr>
        <w:t xml:space="preserve">   </w:t>
      </w:r>
      <w:r w:rsidR="003D566D" w:rsidRPr="008F0479">
        <w:rPr>
          <w:rFonts w:ascii="楷体" w:eastAsia="楷体" w:hAnsi="楷体" w:cs="Times New Roman" w:hint="eastAsia"/>
          <w:color w:val="000000"/>
          <w:sz w:val="32"/>
          <w:szCs w:val="32"/>
        </w:rPr>
        <w:t>（</w:t>
      </w:r>
      <w:r w:rsidR="00765899">
        <w:rPr>
          <w:rFonts w:ascii="楷体" w:eastAsia="楷体" w:hAnsi="楷体" w:cs="Times New Roman" w:hint="eastAsia"/>
          <w:color w:val="000000"/>
          <w:sz w:val="32"/>
          <w:szCs w:val="32"/>
        </w:rPr>
        <w:t>五</w:t>
      </w:r>
      <w:r w:rsidR="003D566D" w:rsidRPr="008F0479">
        <w:rPr>
          <w:rFonts w:ascii="楷体" w:eastAsia="楷体" w:hAnsi="楷体" w:cs="Times New Roman" w:hint="eastAsia"/>
          <w:color w:val="000000"/>
          <w:sz w:val="32"/>
          <w:szCs w:val="32"/>
        </w:rPr>
        <w:t>）体检</w:t>
      </w:r>
      <w:r w:rsidR="008235A1">
        <w:rPr>
          <w:rFonts w:ascii="楷体" w:eastAsia="楷体" w:hAnsi="楷体" w:cs="Times New Roman" w:hint="eastAsia"/>
          <w:color w:val="000000"/>
          <w:sz w:val="32"/>
          <w:szCs w:val="32"/>
        </w:rPr>
        <w:t>、确定名单和</w:t>
      </w:r>
      <w:r w:rsidR="003D566D" w:rsidRPr="008F0479">
        <w:rPr>
          <w:rFonts w:ascii="楷体" w:eastAsia="楷体" w:hAnsi="楷体" w:cs="Times New Roman" w:hint="eastAsia"/>
          <w:color w:val="000000"/>
          <w:sz w:val="32"/>
          <w:szCs w:val="32"/>
        </w:rPr>
        <w:t>公示</w:t>
      </w:r>
    </w:p>
    <w:p w:rsidR="003D566D" w:rsidRPr="009651AF" w:rsidRDefault="003D566D" w:rsidP="005C4924">
      <w:pPr>
        <w:spacing w:line="580" w:lineRule="exact"/>
        <w:ind w:firstLineChars="200" w:firstLine="640"/>
        <w:rPr>
          <w:rFonts w:ascii="仿宋_GB2312" w:eastAsia="仿宋_GB2312" w:hAnsi="Calibri" w:cs="Times New Roman"/>
          <w:color w:val="000000"/>
          <w:sz w:val="32"/>
          <w:szCs w:val="32"/>
        </w:rPr>
      </w:pPr>
      <w:r w:rsidRPr="0091582E">
        <w:rPr>
          <w:rFonts w:ascii="仿宋_GB2312" w:eastAsia="仿宋_GB2312" w:hAnsi="Calibri" w:cs="Times New Roman" w:hint="eastAsia"/>
          <w:b/>
          <w:color w:val="000000"/>
          <w:sz w:val="32"/>
          <w:szCs w:val="32"/>
        </w:rPr>
        <w:t>1．体检。</w:t>
      </w:r>
      <w:r>
        <w:rPr>
          <w:rFonts w:ascii="仿宋_GB2312" w:eastAsia="仿宋_GB2312" w:hAnsi="Calibri" w:cs="Times New Roman" w:hint="eastAsia"/>
          <w:color w:val="000000"/>
          <w:sz w:val="32"/>
          <w:szCs w:val="32"/>
        </w:rPr>
        <w:t>按照面试综合评分</w:t>
      </w:r>
      <w:r w:rsidRPr="009651AF">
        <w:rPr>
          <w:rFonts w:ascii="仿宋_GB2312" w:eastAsia="仿宋_GB2312" w:hAnsi="Calibri" w:cs="Times New Roman" w:hint="eastAsia"/>
          <w:color w:val="000000"/>
          <w:sz w:val="32"/>
          <w:szCs w:val="32"/>
        </w:rPr>
        <w:t>从高分到低分进行排序后，按设岗数1：1进行体检，体检不合格，不得录用。如有空缺的名额按成绩排名顺序依次递补体检。体检费用由报考人员承担。体检时间</w:t>
      </w:r>
      <w:r>
        <w:rPr>
          <w:rFonts w:ascii="仿宋_GB2312" w:eastAsia="仿宋_GB2312" w:hAnsi="Calibri" w:cs="Times New Roman" w:hint="eastAsia"/>
          <w:color w:val="000000"/>
          <w:sz w:val="32"/>
          <w:szCs w:val="32"/>
        </w:rPr>
        <w:t>和地点</w:t>
      </w:r>
      <w:r w:rsidR="00A15051">
        <w:rPr>
          <w:rFonts w:ascii="仿宋_GB2312" w:eastAsia="仿宋_GB2312" w:hAnsi="Calibri" w:cs="Times New Roman" w:hint="eastAsia"/>
          <w:color w:val="000000"/>
          <w:sz w:val="32"/>
          <w:szCs w:val="32"/>
        </w:rPr>
        <w:t>另行</w:t>
      </w:r>
      <w:r>
        <w:rPr>
          <w:rFonts w:ascii="仿宋_GB2312" w:eastAsia="仿宋_GB2312" w:hAnsi="Calibri" w:cs="Times New Roman" w:hint="eastAsia"/>
          <w:color w:val="000000"/>
          <w:sz w:val="32"/>
          <w:szCs w:val="32"/>
        </w:rPr>
        <w:t>通知</w:t>
      </w:r>
      <w:r w:rsidRPr="009651AF">
        <w:rPr>
          <w:rFonts w:ascii="仿宋_GB2312" w:eastAsia="仿宋_GB2312" w:hAnsi="Calibri" w:cs="Times New Roman" w:hint="eastAsia"/>
          <w:color w:val="000000"/>
          <w:sz w:val="32"/>
          <w:szCs w:val="32"/>
        </w:rPr>
        <w:t>。</w:t>
      </w:r>
    </w:p>
    <w:p w:rsidR="003D566D" w:rsidRPr="009651AF" w:rsidRDefault="003D566D" w:rsidP="005C4924">
      <w:pPr>
        <w:spacing w:line="580" w:lineRule="exact"/>
        <w:ind w:firstLineChars="200" w:firstLine="640"/>
        <w:rPr>
          <w:rFonts w:ascii="仿宋_GB2312" w:eastAsia="仿宋_GB2312" w:hAnsi="Calibri" w:cs="Times New Roman"/>
          <w:color w:val="000000"/>
          <w:sz w:val="32"/>
          <w:szCs w:val="32"/>
        </w:rPr>
      </w:pPr>
      <w:r w:rsidRPr="0091582E">
        <w:rPr>
          <w:rFonts w:ascii="仿宋_GB2312" w:eastAsia="仿宋_GB2312" w:hAnsi="Calibri" w:cs="Times New Roman" w:hint="eastAsia"/>
          <w:b/>
          <w:color w:val="000000"/>
          <w:sz w:val="32"/>
          <w:szCs w:val="32"/>
        </w:rPr>
        <w:t>2．确定名单。</w:t>
      </w:r>
      <w:r w:rsidRPr="009651AF">
        <w:rPr>
          <w:rFonts w:ascii="仿宋_GB2312" w:eastAsia="仿宋_GB2312" w:hAnsi="Calibri" w:cs="Times New Roman" w:hint="eastAsia"/>
          <w:color w:val="000000"/>
          <w:sz w:val="32"/>
          <w:szCs w:val="32"/>
        </w:rPr>
        <w:t>将拟招聘人员名单呈报</w:t>
      </w:r>
      <w:r>
        <w:rPr>
          <w:rFonts w:ascii="仿宋_GB2312" w:eastAsia="仿宋_GB2312" w:hAnsi="Calibri" w:cs="Times New Roman" w:hint="eastAsia"/>
          <w:color w:val="000000"/>
          <w:sz w:val="32"/>
          <w:szCs w:val="32"/>
        </w:rPr>
        <w:t>南宁市江南</w:t>
      </w:r>
      <w:r w:rsidRPr="009651AF">
        <w:rPr>
          <w:rFonts w:ascii="仿宋_GB2312" w:eastAsia="仿宋_GB2312" w:hAnsi="Calibri" w:cs="Times New Roman" w:hint="eastAsia"/>
          <w:color w:val="000000"/>
          <w:sz w:val="32"/>
          <w:szCs w:val="32"/>
        </w:rPr>
        <w:t>区“特岗计划”教师招聘工作领导小组审核后，报城区机构编制委员会审定。并将拟聘人员名单上报自治区</w:t>
      </w:r>
      <w:r w:rsidR="00A22376">
        <w:rPr>
          <w:rFonts w:ascii="仿宋_GB2312" w:eastAsia="仿宋_GB2312" w:hAnsi="Calibri" w:cs="Times New Roman" w:hint="eastAsia"/>
          <w:color w:val="000000"/>
          <w:sz w:val="32"/>
          <w:szCs w:val="32"/>
        </w:rPr>
        <w:t>农村义务教育阶段学校教师特设岗位计划领导小组办公室备案。</w:t>
      </w:r>
    </w:p>
    <w:p w:rsidR="003D566D" w:rsidRDefault="003D566D" w:rsidP="005C4924">
      <w:pPr>
        <w:spacing w:line="580" w:lineRule="exact"/>
        <w:ind w:firstLineChars="200" w:firstLine="640"/>
        <w:rPr>
          <w:rFonts w:ascii="仿宋_GB2312" w:eastAsia="仿宋_GB2312" w:hAnsi="Calibri" w:cs="Times New Roman"/>
          <w:color w:val="000000"/>
          <w:sz w:val="32"/>
          <w:szCs w:val="32"/>
        </w:rPr>
      </w:pPr>
      <w:r w:rsidRPr="0091582E">
        <w:rPr>
          <w:rFonts w:ascii="仿宋_GB2312" w:eastAsia="仿宋_GB2312" w:hAnsi="Calibri" w:cs="Times New Roman" w:hint="eastAsia"/>
          <w:b/>
          <w:color w:val="000000"/>
          <w:sz w:val="32"/>
          <w:szCs w:val="32"/>
        </w:rPr>
        <w:t>3．公示。</w:t>
      </w:r>
      <w:r w:rsidR="00A15051" w:rsidRPr="009651AF">
        <w:rPr>
          <w:rFonts w:ascii="仿宋_GB2312" w:eastAsia="仿宋_GB2312" w:hAnsi="Calibri" w:cs="Times New Roman" w:hint="eastAsia"/>
          <w:color w:val="000000"/>
          <w:sz w:val="32"/>
          <w:szCs w:val="32"/>
        </w:rPr>
        <w:t>将拟招聘人员名单呈报</w:t>
      </w:r>
      <w:r w:rsidR="00C676B3">
        <w:rPr>
          <w:rFonts w:ascii="仿宋_GB2312" w:eastAsia="仿宋_GB2312" w:hint="eastAsia"/>
          <w:color w:val="000000"/>
          <w:sz w:val="32"/>
          <w:szCs w:val="32"/>
        </w:rPr>
        <w:t>南宁市江南区“义教特岗”教师招聘工作领导小组</w:t>
      </w:r>
      <w:r w:rsidR="00C676B3">
        <w:rPr>
          <w:rFonts w:ascii="仿宋_GB2312" w:eastAsia="仿宋_GB2312" w:hAnsi="Calibri" w:cs="Times New Roman" w:hint="eastAsia"/>
          <w:color w:val="000000"/>
          <w:sz w:val="32"/>
          <w:szCs w:val="32"/>
        </w:rPr>
        <w:t>审核后</w:t>
      </w:r>
      <w:r w:rsidR="00A15051" w:rsidRPr="009651AF">
        <w:rPr>
          <w:rFonts w:ascii="仿宋_GB2312" w:eastAsia="仿宋_GB2312" w:hAnsi="Calibri" w:cs="Times New Roman" w:hint="eastAsia"/>
          <w:color w:val="000000"/>
          <w:sz w:val="32"/>
          <w:szCs w:val="32"/>
        </w:rPr>
        <w:t>。</w:t>
      </w:r>
      <w:r w:rsidRPr="009651AF">
        <w:rPr>
          <w:rFonts w:ascii="仿宋_GB2312" w:eastAsia="仿宋_GB2312" w:hAnsi="Calibri" w:cs="Times New Roman" w:hint="eastAsia"/>
          <w:color w:val="000000"/>
          <w:sz w:val="32"/>
          <w:szCs w:val="32"/>
        </w:rPr>
        <w:t>在</w:t>
      </w:r>
      <w:r w:rsidR="00A15051">
        <w:rPr>
          <w:rFonts w:ascii="仿宋_GB2312" w:eastAsia="仿宋_GB2312" w:hAnsi="Calibri" w:cs="Times New Roman" w:hint="eastAsia"/>
          <w:color w:val="000000"/>
          <w:sz w:val="32"/>
          <w:szCs w:val="32"/>
        </w:rPr>
        <w:t>南宁市江南区教育局官</w:t>
      </w:r>
      <w:r w:rsidRPr="009651AF">
        <w:rPr>
          <w:rFonts w:ascii="仿宋_GB2312" w:eastAsia="仿宋_GB2312" w:hAnsi="Calibri" w:cs="Times New Roman" w:hint="eastAsia"/>
          <w:color w:val="000000"/>
          <w:sz w:val="32"/>
          <w:szCs w:val="32"/>
        </w:rPr>
        <w:t>网</w:t>
      </w:r>
      <w:r w:rsidR="00C676B3">
        <w:rPr>
          <w:rFonts w:ascii="仿宋_GB2312" w:eastAsia="仿宋_GB2312" w:hAnsi="Calibri" w:cs="Times New Roman" w:hint="eastAsia"/>
          <w:color w:val="000000"/>
          <w:sz w:val="32"/>
          <w:szCs w:val="32"/>
        </w:rPr>
        <w:t>公示</w:t>
      </w:r>
      <w:r w:rsidRPr="009651AF">
        <w:rPr>
          <w:rFonts w:ascii="仿宋_GB2312" w:eastAsia="仿宋_GB2312" w:hAnsi="Calibri" w:cs="Times New Roman" w:hint="eastAsia"/>
          <w:color w:val="000000"/>
          <w:sz w:val="32"/>
          <w:szCs w:val="32"/>
        </w:rPr>
        <w:t>。公示期</w:t>
      </w:r>
      <w:r w:rsidR="00CF20A9">
        <w:rPr>
          <w:rFonts w:ascii="仿宋_GB2312" w:eastAsia="仿宋_GB2312" w:hAnsi="Calibri" w:cs="Times New Roman" w:hint="eastAsia"/>
          <w:color w:val="000000"/>
          <w:sz w:val="32"/>
          <w:szCs w:val="32"/>
        </w:rPr>
        <w:t>为</w:t>
      </w:r>
      <w:r w:rsidRPr="009651AF">
        <w:rPr>
          <w:rFonts w:ascii="仿宋_GB2312" w:eastAsia="仿宋_GB2312" w:hAnsi="Calibri" w:cs="Times New Roman" w:hint="eastAsia"/>
          <w:color w:val="000000"/>
          <w:sz w:val="32"/>
          <w:szCs w:val="32"/>
        </w:rPr>
        <w:t>7</w:t>
      </w:r>
      <w:r w:rsidR="00CF20A9">
        <w:rPr>
          <w:rFonts w:ascii="仿宋_GB2312" w:eastAsia="仿宋_GB2312" w:hAnsi="Calibri" w:cs="Times New Roman" w:hint="eastAsia"/>
          <w:color w:val="000000"/>
          <w:sz w:val="32"/>
          <w:szCs w:val="32"/>
        </w:rPr>
        <w:t>个工作日。公示无异议后，公布聘用人员</w:t>
      </w:r>
      <w:r w:rsidRPr="009651AF">
        <w:rPr>
          <w:rFonts w:ascii="仿宋_GB2312" w:eastAsia="仿宋_GB2312" w:hAnsi="Calibri" w:cs="Times New Roman" w:hint="eastAsia"/>
          <w:color w:val="000000"/>
          <w:sz w:val="32"/>
          <w:szCs w:val="32"/>
        </w:rPr>
        <w:t>名单。</w:t>
      </w:r>
    </w:p>
    <w:p w:rsidR="003D566D" w:rsidRPr="00765899" w:rsidRDefault="003D566D" w:rsidP="00765899">
      <w:pPr>
        <w:spacing w:line="580" w:lineRule="exact"/>
        <w:ind w:firstLineChars="200" w:firstLine="640"/>
        <w:rPr>
          <w:rFonts w:ascii="楷体" w:eastAsia="楷体" w:hAnsi="楷体" w:cs="Times New Roman"/>
          <w:color w:val="000000"/>
          <w:sz w:val="32"/>
          <w:szCs w:val="32"/>
        </w:rPr>
      </w:pPr>
      <w:r w:rsidRPr="00DE04C2">
        <w:rPr>
          <w:rFonts w:ascii="楷体" w:eastAsia="楷体" w:hAnsi="楷体" w:cs="Times New Roman" w:hint="eastAsia"/>
          <w:color w:val="000000"/>
          <w:sz w:val="32"/>
          <w:szCs w:val="32"/>
        </w:rPr>
        <w:t>（</w:t>
      </w:r>
      <w:r w:rsidR="00765899">
        <w:rPr>
          <w:rFonts w:ascii="楷体" w:eastAsia="楷体" w:hAnsi="楷体" w:cs="Times New Roman" w:hint="eastAsia"/>
          <w:color w:val="000000"/>
          <w:sz w:val="32"/>
          <w:szCs w:val="32"/>
        </w:rPr>
        <w:t>六</w:t>
      </w:r>
      <w:r w:rsidRPr="00DE04C2">
        <w:rPr>
          <w:rFonts w:ascii="楷体" w:eastAsia="楷体" w:hAnsi="楷体" w:cs="Times New Roman" w:hint="eastAsia"/>
          <w:color w:val="000000"/>
          <w:sz w:val="32"/>
          <w:szCs w:val="32"/>
        </w:rPr>
        <w:t>）签订聘用合同</w:t>
      </w:r>
    </w:p>
    <w:p w:rsidR="003D566D" w:rsidRPr="009651AF" w:rsidRDefault="003D566D" w:rsidP="00765899">
      <w:pPr>
        <w:spacing w:line="580" w:lineRule="exact"/>
        <w:ind w:firstLineChars="200" w:firstLine="640"/>
        <w:rPr>
          <w:rFonts w:ascii="仿宋_GB2312" w:eastAsia="仿宋_GB2312" w:hAnsi="Calibri" w:cs="Times New Roman"/>
          <w:color w:val="000000"/>
          <w:sz w:val="32"/>
          <w:szCs w:val="32"/>
        </w:rPr>
      </w:pPr>
      <w:r w:rsidRPr="009651AF">
        <w:rPr>
          <w:rFonts w:ascii="仿宋_GB2312" w:eastAsia="仿宋_GB2312" w:hAnsi="Calibri" w:cs="Times New Roman" w:hint="eastAsia"/>
          <w:color w:val="000000"/>
          <w:sz w:val="32"/>
          <w:szCs w:val="32"/>
        </w:rPr>
        <w:t>根据自治区</w:t>
      </w:r>
      <w:r w:rsidR="00BE058A">
        <w:rPr>
          <w:rFonts w:ascii="仿宋_GB2312" w:eastAsia="仿宋_GB2312" w:hAnsi="Calibri" w:cs="Times New Roman" w:hint="eastAsia"/>
          <w:color w:val="000000"/>
          <w:sz w:val="32"/>
          <w:szCs w:val="32"/>
        </w:rPr>
        <w:t>文件</w:t>
      </w:r>
      <w:r w:rsidRPr="009651AF">
        <w:rPr>
          <w:rFonts w:ascii="仿宋_GB2312" w:eastAsia="仿宋_GB2312" w:hAnsi="Calibri" w:cs="Times New Roman" w:hint="eastAsia"/>
          <w:color w:val="000000"/>
          <w:sz w:val="32"/>
          <w:szCs w:val="32"/>
        </w:rPr>
        <w:t>的规定</w:t>
      </w:r>
      <w:r w:rsidR="003F47E3">
        <w:rPr>
          <w:rFonts w:ascii="仿宋_GB2312" w:eastAsia="仿宋_GB2312" w:hAnsi="Calibri" w:cs="Times New Roman" w:hint="eastAsia"/>
          <w:color w:val="000000"/>
          <w:sz w:val="32"/>
          <w:szCs w:val="32"/>
        </w:rPr>
        <w:t>，</w:t>
      </w:r>
      <w:r w:rsidRPr="009651AF">
        <w:rPr>
          <w:rFonts w:ascii="仿宋_GB2312" w:eastAsia="仿宋_GB2312" w:hAnsi="Calibri" w:cs="Times New Roman" w:hint="eastAsia"/>
          <w:color w:val="000000"/>
          <w:sz w:val="32"/>
          <w:szCs w:val="32"/>
        </w:rPr>
        <w:t>城区教育局、人力资源和社会保障局、编办按照聘用教师的录用办法，与拟招聘人员签订聘用合同。</w:t>
      </w:r>
    </w:p>
    <w:p w:rsidR="003D566D" w:rsidRDefault="00765899" w:rsidP="00765899">
      <w:pPr>
        <w:spacing w:line="580" w:lineRule="exact"/>
        <w:ind w:firstLineChars="200" w:firstLine="640"/>
        <w:rPr>
          <w:rFonts w:ascii="仿宋_GB2312" w:eastAsia="仿宋_GB2312" w:hAnsi="Calibri" w:cs="Times New Roman"/>
          <w:color w:val="000000"/>
          <w:sz w:val="32"/>
          <w:szCs w:val="32"/>
        </w:rPr>
      </w:pPr>
      <w:r w:rsidRPr="00765899">
        <w:rPr>
          <w:rFonts w:ascii="楷体" w:eastAsia="楷体" w:hAnsi="楷体" w:cs="Times New Roman" w:hint="eastAsia"/>
          <w:color w:val="000000"/>
          <w:sz w:val="32"/>
          <w:szCs w:val="32"/>
        </w:rPr>
        <w:t>（七）</w:t>
      </w:r>
      <w:r w:rsidR="003D566D" w:rsidRPr="00765899">
        <w:rPr>
          <w:rFonts w:ascii="楷体" w:eastAsia="楷体" w:hAnsi="楷体" w:cs="Times New Roman" w:hint="eastAsia"/>
          <w:color w:val="000000"/>
          <w:sz w:val="32"/>
          <w:szCs w:val="32"/>
        </w:rPr>
        <w:t>上岗任教。</w:t>
      </w:r>
      <w:r w:rsidR="003D566D" w:rsidRPr="009651AF">
        <w:rPr>
          <w:rFonts w:ascii="仿宋_GB2312" w:eastAsia="仿宋_GB2312" w:hAnsi="Calibri" w:cs="Times New Roman" w:hint="eastAsia"/>
          <w:color w:val="000000"/>
          <w:sz w:val="32"/>
          <w:szCs w:val="32"/>
        </w:rPr>
        <w:t>岗位确定后由城区教育局统一派遣到设岗学校上岗任教</w:t>
      </w:r>
      <w:r w:rsidR="003C3045">
        <w:rPr>
          <w:rFonts w:ascii="仿宋_GB2312" w:eastAsia="仿宋_GB2312" w:hAnsi="Calibri" w:cs="Times New Roman" w:hint="eastAsia"/>
          <w:color w:val="000000"/>
          <w:sz w:val="32"/>
          <w:szCs w:val="32"/>
        </w:rPr>
        <w:t>。受聘教师必须服从统一安排，若在规定时间内不报到或不服从安排者，</w:t>
      </w:r>
      <w:r w:rsidR="003D566D" w:rsidRPr="009651AF">
        <w:rPr>
          <w:rFonts w:ascii="仿宋_GB2312" w:eastAsia="仿宋_GB2312" w:hAnsi="Calibri" w:cs="Times New Roman" w:hint="eastAsia"/>
          <w:color w:val="000000"/>
          <w:sz w:val="32"/>
          <w:szCs w:val="32"/>
        </w:rPr>
        <w:t>取消聘用资格。</w:t>
      </w:r>
      <w:r w:rsidR="00A22376">
        <w:rPr>
          <w:rFonts w:ascii="仿宋_GB2312" w:eastAsia="仿宋_GB2312" w:hAnsi="Calibri" w:cs="Times New Roman" w:hint="eastAsia"/>
          <w:color w:val="000000"/>
          <w:sz w:val="32"/>
          <w:szCs w:val="32"/>
        </w:rPr>
        <w:t>空缺的名额，可以</w:t>
      </w:r>
      <w:r w:rsidR="00A22376">
        <w:rPr>
          <w:rFonts w:ascii="仿宋_GB2312" w:eastAsia="仿宋_GB2312" w:hAnsi="Calibri" w:cs="Times New Roman" w:hint="eastAsia"/>
          <w:color w:val="000000"/>
          <w:sz w:val="32"/>
          <w:szCs w:val="32"/>
        </w:rPr>
        <w:lastRenderedPageBreak/>
        <w:t>按规定依次替补录用或者调剂计划。</w:t>
      </w:r>
    </w:p>
    <w:p w:rsidR="00783034" w:rsidRPr="003C3045" w:rsidRDefault="00765899" w:rsidP="003C3045">
      <w:pPr>
        <w:pStyle w:val="a5"/>
        <w:shd w:val="clear" w:color="auto" w:fill="FFFFFF"/>
        <w:spacing w:before="0" w:beforeAutospacing="0" w:after="0" w:afterAutospacing="0" w:line="580" w:lineRule="exact"/>
        <w:ind w:firstLineChars="200" w:firstLine="640"/>
        <w:jc w:val="both"/>
        <w:rPr>
          <w:rFonts w:ascii="黑体" w:eastAsia="黑体" w:hAnsi="黑体" w:cs="Times New Roman"/>
          <w:color w:val="000000"/>
          <w:kern w:val="2"/>
          <w:sz w:val="32"/>
          <w:szCs w:val="32"/>
        </w:rPr>
      </w:pPr>
      <w:r>
        <w:rPr>
          <w:rFonts w:ascii="黑体" w:eastAsia="黑体" w:hAnsi="黑体" w:cs="Times New Roman" w:hint="eastAsia"/>
          <w:color w:val="000000"/>
          <w:kern w:val="2"/>
          <w:sz w:val="32"/>
          <w:szCs w:val="32"/>
        </w:rPr>
        <w:t>四</w:t>
      </w:r>
      <w:r w:rsidR="00783034" w:rsidRPr="003C3045">
        <w:rPr>
          <w:rFonts w:ascii="黑体" w:eastAsia="黑体" w:hAnsi="黑体" w:cs="Times New Roman" w:hint="eastAsia"/>
          <w:color w:val="000000"/>
          <w:kern w:val="2"/>
          <w:sz w:val="32"/>
          <w:szCs w:val="32"/>
        </w:rPr>
        <w:t>、</w:t>
      </w:r>
      <w:r w:rsidR="00457B86" w:rsidRPr="003C3045">
        <w:rPr>
          <w:rFonts w:ascii="黑体" w:eastAsia="黑体" w:hAnsi="黑体" w:cs="Times New Roman" w:hint="eastAsia"/>
          <w:color w:val="000000"/>
          <w:kern w:val="2"/>
          <w:sz w:val="32"/>
          <w:szCs w:val="32"/>
        </w:rPr>
        <w:t>相关政策</w:t>
      </w:r>
    </w:p>
    <w:p w:rsidR="00783034"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t>(一)各设岗县(市</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区)要按照公办教师的聘用管理要求</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对特岗教师及时办理聘用手续、</w:t>
      </w:r>
      <w:r w:rsidR="00783034" w:rsidRPr="003C3045">
        <w:rPr>
          <w:rFonts w:ascii="仿宋_GB2312" w:eastAsia="仿宋_GB2312" w:hAnsi="楷体" w:cs="Times New Roman" w:hint="eastAsia"/>
          <w:color w:val="000000"/>
          <w:kern w:val="2"/>
          <w:sz w:val="32"/>
          <w:szCs w:val="32"/>
        </w:rPr>
        <w:t>入编、</w:t>
      </w:r>
      <w:r w:rsidRPr="003C3045">
        <w:rPr>
          <w:rFonts w:ascii="仿宋_GB2312" w:eastAsia="仿宋_GB2312" w:hAnsi="楷体" w:cs="Times New Roman" w:hint="eastAsia"/>
          <w:color w:val="000000"/>
          <w:kern w:val="2"/>
          <w:sz w:val="32"/>
          <w:szCs w:val="32"/>
        </w:rPr>
        <w:t>建立人事档案、考核、转</w:t>
      </w:r>
      <w:r w:rsidR="00783034" w:rsidRPr="003C3045">
        <w:rPr>
          <w:rFonts w:ascii="仿宋_GB2312" w:eastAsia="仿宋_GB2312" w:hAnsi="楷体" w:cs="Times New Roman" w:hint="eastAsia"/>
          <w:color w:val="000000"/>
          <w:kern w:val="2"/>
          <w:sz w:val="32"/>
          <w:szCs w:val="32"/>
        </w:rPr>
        <w:t>正定级、</w:t>
      </w:r>
      <w:r w:rsidRPr="003C3045">
        <w:rPr>
          <w:rFonts w:ascii="仿宋_GB2312" w:eastAsia="仿宋_GB2312" w:hAnsi="楷体" w:cs="Times New Roman" w:hint="eastAsia"/>
          <w:color w:val="000000"/>
          <w:kern w:val="2"/>
          <w:sz w:val="32"/>
          <w:szCs w:val="32"/>
        </w:rPr>
        <w:t>晋升职务、</w:t>
      </w:r>
      <w:r w:rsidR="00023EF1" w:rsidRPr="003C3045">
        <w:rPr>
          <w:rFonts w:ascii="仿宋_GB2312" w:eastAsia="仿宋_GB2312" w:hAnsi="楷体" w:cs="Times New Roman" w:hint="eastAsia"/>
          <w:color w:val="000000"/>
          <w:kern w:val="2"/>
          <w:sz w:val="32"/>
          <w:szCs w:val="32"/>
        </w:rPr>
        <w:t>核定工资福利</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户田等工作,确保特岗教师享有公办教师同等待遇。各设岗县(市</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区)统筹盘活调剂编制资源,在中小学教职工编制总量控制数内为3年聘用期满的特岗</w:t>
      </w:r>
      <w:r w:rsidR="003C3045">
        <w:rPr>
          <w:rFonts w:ascii="仿宋_GB2312" w:eastAsia="仿宋_GB2312" w:hAnsi="楷体" w:cs="Times New Roman" w:hint="eastAsia"/>
          <w:color w:val="000000"/>
          <w:kern w:val="2"/>
          <w:sz w:val="32"/>
          <w:szCs w:val="32"/>
        </w:rPr>
        <w:t>教师办理入编。</w:t>
      </w:r>
      <w:r w:rsidRPr="003C3045">
        <w:rPr>
          <w:rFonts w:ascii="仿宋_GB2312" w:eastAsia="仿宋_GB2312" w:hAnsi="楷体" w:cs="Times New Roman" w:hint="eastAsia"/>
          <w:color w:val="000000"/>
          <w:kern w:val="2"/>
          <w:sz w:val="32"/>
          <w:szCs w:val="32"/>
        </w:rPr>
        <w:t>如中小学教职工编制总量控制数内无空编的可先使用聘用教师控制数,待腾出空编后,优先为使用聘用教师控制数的特岗教师办理入编。</w:t>
      </w:r>
    </w:p>
    <w:p w:rsidR="00783034"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t>(二)各地要强化主体责任,确保特岗教师工资按时足</w:t>
      </w:r>
      <w:r w:rsidR="00023EF1" w:rsidRPr="003C3045">
        <w:rPr>
          <w:rFonts w:ascii="仿宋_GB2312" w:eastAsia="仿宋_GB2312" w:hAnsi="楷体" w:cs="Times New Roman" w:hint="eastAsia"/>
          <w:color w:val="000000"/>
          <w:kern w:val="2"/>
          <w:sz w:val="32"/>
          <w:szCs w:val="32"/>
        </w:rPr>
        <w:t>额</w:t>
      </w:r>
      <w:r w:rsidRPr="003C3045">
        <w:rPr>
          <w:rFonts w:ascii="仿宋_GB2312" w:eastAsia="仿宋_GB2312" w:hAnsi="楷体" w:cs="Times New Roman" w:hint="eastAsia"/>
          <w:color w:val="000000"/>
          <w:kern w:val="2"/>
          <w:sz w:val="32"/>
          <w:szCs w:val="32"/>
        </w:rPr>
        <w:t xml:space="preserve">放,按规定参加社会保险,同等条件下在职称评聘、评先评优、年度考核等方面享受与当地公办学校在编教师同等待遇。特岗教师在聘任期间,其工资福利待 遇由各地参照当地同等条件公办教师收入水平和中央补助水平综合确定。 </w:t>
      </w:r>
    </w:p>
    <w:p w:rsidR="003C3045"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t>(三)各地要规范特岗教师管理,服务期内特岗教师必须安排在农村义务教育学校任</w:t>
      </w:r>
      <w:r w:rsidR="00783034" w:rsidRPr="003C3045">
        <w:rPr>
          <w:rFonts w:ascii="仿宋_GB2312" w:eastAsia="仿宋_GB2312" w:hAnsi="楷体" w:cs="Times New Roman" w:hint="eastAsia"/>
          <w:color w:val="000000"/>
          <w:kern w:val="2"/>
          <w:sz w:val="32"/>
          <w:szCs w:val="32"/>
        </w:rPr>
        <w:t>教。</w:t>
      </w:r>
      <w:r w:rsidRPr="003C3045">
        <w:rPr>
          <w:rFonts w:ascii="仿宋_GB2312" w:eastAsia="仿宋_GB2312" w:hAnsi="楷体" w:cs="Times New Roman" w:hint="eastAsia"/>
          <w:color w:val="000000"/>
          <w:kern w:val="2"/>
          <w:sz w:val="32"/>
          <w:szCs w:val="32"/>
        </w:rPr>
        <w:t>要主动关心特岗教师工作、生活</w:t>
      </w:r>
      <w:r w:rsidR="00023EF1"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为特岗教师提供相应的周转住房和必要的生活条件。特岗教师在聘期内 ,由县级教育行政部门对其进行跟踪评</w:t>
      </w:r>
      <w:r w:rsidR="003C3045">
        <w:rPr>
          <w:rFonts w:ascii="仿宋_GB2312" w:eastAsia="仿宋_GB2312" w:hAnsi="楷体" w:cs="Times New Roman" w:hint="eastAsia"/>
          <w:color w:val="000000"/>
          <w:kern w:val="2"/>
          <w:sz w:val="32"/>
          <w:szCs w:val="32"/>
        </w:rPr>
        <w:t>估。</w:t>
      </w:r>
      <w:r w:rsidRPr="003C3045">
        <w:rPr>
          <w:rFonts w:ascii="仿宋_GB2312" w:eastAsia="仿宋_GB2312" w:hAnsi="楷体" w:cs="Times New Roman" w:hint="eastAsia"/>
          <w:color w:val="000000"/>
          <w:kern w:val="2"/>
          <w:sz w:val="32"/>
          <w:szCs w:val="32"/>
        </w:rPr>
        <w:t>对成绩突出</w:t>
      </w:r>
      <w:r w:rsidR="00783034" w:rsidRPr="003C3045">
        <w:rPr>
          <w:rFonts w:ascii="仿宋_GB2312" w:eastAsia="仿宋_GB2312" w:hAnsi="楷体" w:cs="Times New Roman" w:hint="eastAsia"/>
          <w:color w:val="000000"/>
          <w:kern w:val="2"/>
          <w:sz w:val="32"/>
          <w:szCs w:val="32"/>
        </w:rPr>
        <w:t>、</w:t>
      </w:r>
      <w:r w:rsidRPr="003C3045">
        <w:rPr>
          <w:rFonts w:ascii="仿宋_GB2312" w:eastAsia="仿宋_GB2312" w:hAnsi="楷体" w:cs="Times New Roman" w:hint="eastAsia"/>
          <w:color w:val="000000"/>
          <w:kern w:val="2"/>
          <w:sz w:val="32"/>
          <w:szCs w:val="32"/>
        </w:rPr>
        <w:t>表现优秀的,给予表扬;对不按合同要求履行义务的,要及时进行批评教育,督促改正;对不适合继续在教师岗位工作的,应及时将其调整出教师队伍并相应取消其享受的相关政策。</w:t>
      </w:r>
    </w:p>
    <w:p w:rsidR="003C3045" w:rsidRPr="003C3045" w:rsidRDefault="00457B86" w:rsidP="003C3045">
      <w:pPr>
        <w:pStyle w:val="a5"/>
        <w:shd w:val="clear" w:color="auto" w:fill="FFFFFF"/>
        <w:spacing w:before="0" w:beforeAutospacing="0" w:after="0" w:afterAutospacing="0" w:line="580" w:lineRule="exact"/>
        <w:ind w:firstLineChars="200" w:firstLine="640"/>
        <w:jc w:val="both"/>
        <w:rPr>
          <w:rFonts w:ascii="仿宋_GB2312" w:eastAsia="仿宋_GB2312" w:hAnsi="楷体" w:cs="Times New Roman"/>
          <w:color w:val="000000"/>
          <w:kern w:val="2"/>
          <w:sz w:val="32"/>
          <w:szCs w:val="32"/>
        </w:rPr>
      </w:pPr>
      <w:r w:rsidRPr="003C3045">
        <w:rPr>
          <w:rFonts w:ascii="仿宋_GB2312" w:eastAsia="仿宋_GB2312" w:hAnsi="楷体" w:cs="Times New Roman" w:hint="eastAsia"/>
          <w:color w:val="000000"/>
          <w:kern w:val="2"/>
          <w:sz w:val="32"/>
          <w:szCs w:val="32"/>
        </w:rPr>
        <w:lastRenderedPageBreak/>
        <w:t>(四)特岗教师服务期为 3年,服务期满考核转岗工作严格按照《关于做好农村义务教育阶段学校特设岗位教师服务期满考核转岗工作的通知》(桂教师范(</w:t>
      </w:r>
      <w:r w:rsidR="003C3045">
        <w:rPr>
          <w:rFonts w:ascii="仿宋_GB2312" w:eastAsia="仿宋_GB2312" w:hAnsi="楷体" w:cs="Times New Roman" w:hint="eastAsia"/>
          <w:color w:val="000000"/>
          <w:kern w:val="2"/>
          <w:sz w:val="32"/>
          <w:szCs w:val="32"/>
        </w:rPr>
        <w:t>20</w:t>
      </w:r>
      <w:r w:rsidRPr="003C3045">
        <w:rPr>
          <w:rFonts w:ascii="仿宋_GB2312" w:eastAsia="仿宋_GB2312" w:hAnsi="楷体" w:cs="Times New Roman" w:hint="eastAsia"/>
          <w:color w:val="000000"/>
          <w:kern w:val="2"/>
          <w:sz w:val="32"/>
          <w:szCs w:val="32"/>
        </w:rPr>
        <w:t xml:space="preserve">09)21号)执行。3年聘期内,没有教师资格证的特岗教师须积极参加教师资格考试,并取得相应的教师资格证,对于服务期满3年且还未取得相应教师资格证的特岗教师,3年后不能转岗。 </w:t>
      </w:r>
    </w:p>
    <w:p w:rsidR="00A15051" w:rsidRDefault="00BC040D" w:rsidP="003C3045">
      <w:pPr>
        <w:pStyle w:val="a5"/>
        <w:shd w:val="clear" w:color="auto" w:fill="FFFFFF"/>
        <w:spacing w:before="0" w:beforeAutospacing="0" w:after="0" w:afterAutospacing="0" w:line="580" w:lineRule="exact"/>
        <w:jc w:val="both"/>
        <w:rPr>
          <w:rFonts w:ascii="仿宋_GB2312" w:eastAsia="仿宋_GB2312" w:hAnsi="楷体" w:cs="Times New Roman"/>
          <w:color w:val="000000"/>
          <w:kern w:val="2"/>
          <w:sz w:val="32"/>
          <w:szCs w:val="32"/>
        </w:rPr>
      </w:pPr>
      <w:r>
        <w:rPr>
          <w:rFonts w:ascii="仿宋_GB2312" w:eastAsia="仿宋_GB2312" w:hAnsi="楷体" w:cs="Times New Roman" w:hint="eastAsia"/>
          <w:color w:val="000000"/>
          <w:kern w:val="2"/>
          <w:sz w:val="32"/>
          <w:szCs w:val="32"/>
        </w:rPr>
        <w:t xml:space="preserve">    </w:t>
      </w:r>
      <w:r w:rsidR="00457B86" w:rsidRPr="003C3045">
        <w:rPr>
          <w:rFonts w:ascii="仿宋_GB2312" w:eastAsia="仿宋_GB2312" w:hAnsi="楷体" w:cs="Times New Roman" w:hint="eastAsia"/>
          <w:color w:val="000000"/>
          <w:kern w:val="2"/>
          <w:sz w:val="32"/>
          <w:szCs w:val="32"/>
        </w:rPr>
        <w:t>(五)特岗教师依照《中共中央办公厅国务院办公厅印发〈关于引导和鼓励高校毕业生面向基层就业的意见〉的通知》(中办发〔</w:t>
      </w:r>
      <w:r w:rsidR="003C3045">
        <w:rPr>
          <w:rFonts w:ascii="仿宋_GB2312" w:eastAsia="仿宋_GB2312" w:hAnsi="楷体" w:cs="Times New Roman" w:hint="eastAsia"/>
          <w:color w:val="000000"/>
          <w:kern w:val="2"/>
          <w:sz w:val="32"/>
          <w:szCs w:val="32"/>
        </w:rPr>
        <w:t>20</w:t>
      </w:r>
      <w:r w:rsidR="00457B86" w:rsidRPr="003C3045">
        <w:rPr>
          <w:rFonts w:ascii="仿宋_GB2312" w:eastAsia="仿宋_GB2312" w:hAnsi="楷体" w:cs="Times New Roman" w:hint="eastAsia"/>
          <w:color w:val="000000"/>
          <w:kern w:val="2"/>
          <w:sz w:val="32"/>
          <w:szCs w:val="32"/>
        </w:rPr>
        <w:t>05)18号 )、《人事部等部门关于组织开展高校毕业生到农村基层从事支教、支农、支医和扶贫工作的通知》(国人部发(⒛06)16号 )、《广西壮族自治区财政厅等五部门关于印发广西壮族自治区学生资助资金管理办法的通知》(桂财规(2019)3号 )有关规定 ,自主申请相关优惠政策。</w:t>
      </w:r>
    </w:p>
    <w:p w:rsidR="000944C1" w:rsidRPr="000944C1" w:rsidRDefault="00765899" w:rsidP="00AC2657">
      <w:pPr>
        <w:pStyle w:val="a5"/>
        <w:spacing w:before="75" w:beforeAutospacing="0" w:after="75" w:afterAutospacing="0" w:line="180" w:lineRule="atLeast"/>
        <w:ind w:firstLine="645"/>
        <w:rPr>
          <w:rFonts w:ascii="黑体" w:eastAsia="黑体" w:hAnsi="黑体" w:cs="Arial"/>
          <w:b/>
          <w:color w:val="000000"/>
          <w:sz w:val="32"/>
          <w:szCs w:val="32"/>
        </w:rPr>
      </w:pPr>
      <w:r>
        <w:rPr>
          <w:rStyle w:val="a6"/>
          <w:rFonts w:ascii="黑体" w:eastAsia="黑体" w:hAnsi="黑体" w:cs="Arial" w:hint="eastAsia"/>
          <w:b w:val="0"/>
          <w:color w:val="000000"/>
          <w:sz w:val="32"/>
          <w:szCs w:val="32"/>
        </w:rPr>
        <w:t>五</w:t>
      </w:r>
      <w:r w:rsidR="000944C1" w:rsidRPr="000944C1">
        <w:rPr>
          <w:rStyle w:val="a6"/>
          <w:rFonts w:ascii="黑体" w:eastAsia="黑体" w:hAnsi="黑体" w:cs="Arial" w:hint="eastAsia"/>
          <w:b w:val="0"/>
          <w:color w:val="000000"/>
          <w:sz w:val="32"/>
          <w:szCs w:val="32"/>
        </w:rPr>
        <w:t>、其他事宜</w:t>
      </w:r>
    </w:p>
    <w:p w:rsidR="000944C1" w:rsidRPr="000944C1" w:rsidRDefault="000944C1" w:rsidP="00AC2657">
      <w:pPr>
        <w:pStyle w:val="a5"/>
        <w:spacing w:before="75" w:beforeAutospacing="0" w:after="75" w:afterAutospacing="0" w:line="180" w:lineRule="atLeast"/>
        <w:ind w:firstLine="645"/>
        <w:rPr>
          <w:rFonts w:ascii="仿宋_GB2312" w:eastAsia="仿宋_GB2312" w:hAnsi="Arial" w:cs="Arial"/>
          <w:color w:val="000000"/>
          <w:sz w:val="32"/>
          <w:szCs w:val="32"/>
        </w:rPr>
      </w:pPr>
      <w:r w:rsidRPr="000944C1">
        <w:rPr>
          <w:rFonts w:ascii="仿宋_GB2312" w:eastAsia="仿宋_GB2312" w:hAnsi="Arial" w:cs="Arial" w:hint="eastAsia"/>
          <w:color w:val="000000"/>
          <w:sz w:val="32"/>
          <w:szCs w:val="32"/>
        </w:rPr>
        <w:t>本方案由</w:t>
      </w:r>
      <w:r>
        <w:rPr>
          <w:rFonts w:ascii="仿宋_GB2312" w:eastAsia="仿宋_GB2312" w:hAnsi="Arial" w:cs="Arial" w:hint="eastAsia"/>
          <w:color w:val="000000"/>
          <w:sz w:val="32"/>
          <w:szCs w:val="32"/>
        </w:rPr>
        <w:t>南宁市江南区</w:t>
      </w:r>
      <w:r w:rsidRPr="000944C1">
        <w:rPr>
          <w:rFonts w:ascii="仿宋_GB2312" w:eastAsia="仿宋_GB2312" w:hAnsi="Arial" w:cs="Arial" w:hint="eastAsia"/>
          <w:color w:val="000000"/>
          <w:sz w:val="32"/>
          <w:szCs w:val="32"/>
        </w:rPr>
        <w:t>教育局负责解释，有关工作安排如有变动，以最新公告为准。</w:t>
      </w:r>
    </w:p>
    <w:p w:rsidR="000944C1" w:rsidRPr="005F5132" w:rsidRDefault="000944C1" w:rsidP="00AC2657">
      <w:pPr>
        <w:pStyle w:val="a5"/>
        <w:spacing w:before="75" w:beforeAutospacing="0" w:after="75" w:afterAutospacing="0" w:line="180" w:lineRule="atLeast"/>
        <w:ind w:firstLine="645"/>
        <w:rPr>
          <w:rFonts w:ascii="黑体" w:eastAsia="黑体" w:hAnsi="黑体" w:cs="Arial"/>
          <w:color w:val="000000"/>
          <w:sz w:val="32"/>
          <w:szCs w:val="32"/>
        </w:rPr>
      </w:pPr>
      <w:r w:rsidRPr="005F5132">
        <w:rPr>
          <w:rStyle w:val="a6"/>
          <w:rFonts w:ascii="黑体" w:eastAsia="黑体" w:hAnsi="黑体" w:cs="Arial" w:hint="eastAsia"/>
          <w:b w:val="0"/>
          <w:color w:val="000000"/>
          <w:sz w:val="32"/>
          <w:szCs w:val="32"/>
        </w:rPr>
        <w:t>招聘工作咨询电话</w:t>
      </w:r>
      <w:r w:rsidRPr="005F5132">
        <w:rPr>
          <w:rStyle w:val="a6"/>
          <w:rFonts w:ascii="黑体" w:eastAsia="黑体" w:hAnsi="黑体" w:cs="Arial" w:hint="eastAsia"/>
          <w:color w:val="000000"/>
          <w:sz w:val="32"/>
          <w:szCs w:val="32"/>
        </w:rPr>
        <w:t>：</w:t>
      </w:r>
    </w:p>
    <w:p w:rsidR="000944C1" w:rsidRPr="000944C1" w:rsidRDefault="000944C1" w:rsidP="00AC2657">
      <w:pPr>
        <w:pStyle w:val="a5"/>
        <w:spacing w:before="75" w:beforeAutospacing="0" w:after="75" w:afterAutospacing="0" w:line="180" w:lineRule="atLeast"/>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南宁市江南区</w:t>
      </w:r>
      <w:r w:rsidRPr="000944C1">
        <w:rPr>
          <w:rFonts w:ascii="仿宋_GB2312" w:eastAsia="仿宋_GB2312" w:hAnsi="Arial" w:cs="Arial" w:hint="eastAsia"/>
          <w:color w:val="000000"/>
          <w:sz w:val="32"/>
          <w:szCs w:val="32"/>
        </w:rPr>
        <w:t>教育局人事股077</w:t>
      </w:r>
      <w:r>
        <w:rPr>
          <w:rFonts w:ascii="仿宋_GB2312" w:eastAsia="仿宋_GB2312" w:hAnsi="Arial" w:cs="Arial" w:hint="eastAsia"/>
          <w:color w:val="000000"/>
          <w:sz w:val="32"/>
          <w:szCs w:val="32"/>
        </w:rPr>
        <w:t>1</w:t>
      </w:r>
      <w:r w:rsidRPr="000944C1">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481093</w:t>
      </w:r>
      <w:r w:rsidRPr="000944C1">
        <w:rPr>
          <w:rFonts w:ascii="仿宋_GB2312" w:eastAsia="仿宋_GB2312" w:hAnsi="Arial" w:cs="Arial" w:hint="eastAsia"/>
          <w:color w:val="000000"/>
          <w:sz w:val="32"/>
          <w:szCs w:val="32"/>
        </w:rPr>
        <w:t>2。</w:t>
      </w:r>
    </w:p>
    <w:p w:rsidR="000944C1" w:rsidRPr="000944C1" w:rsidRDefault="000944C1" w:rsidP="00AC2657">
      <w:pPr>
        <w:pStyle w:val="a5"/>
        <w:spacing w:before="75" w:beforeAutospacing="0" w:after="75" w:afterAutospacing="0" w:line="180" w:lineRule="atLeast"/>
        <w:ind w:firstLine="645"/>
        <w:rPr>
          <w:rFonts w:ascii="黑体" w:eastAsia="黑体" w:hAnsi="黑体" w:cs="Arial"/>
          <w:b/>
          <w:color w:val="000000"/>
          <w:sz w:val="32"/>
          <w:szCs w:val="32"/>
        </w:rPr>
      </w:pPr>
      <w:r w:rsidRPr="000944C1">
        <w:rPr>
          <w:rStyle w:val="a6"/>
          <w:rFonts w:ascii="黑体" w:eastAsia="黑体" w:hAnsi="黑体" w:cs="Arial" w:hint="eastAsia"/>
          <w:b w:val="0"/>
          <w:color w:val="000000"/>
          <w:sz w:val="32"/>
          <w:szCs w:val="32"/>
        </w:rPr>
        <w:t>监督举报电话：</w:t>
      </w:r>
    </w:p>
    <w:p w:rsidR="000944C1" w:rsidRPr="00765899" w:rsidRDefault="00301CEC" w:rsidP="00AC2657">
      <w:pPr>
        <w:pStyle w:val="a5"/>
        <w:spacing w:before="75" w:beforeAutospacing="0" w:after="75" w:afterAutospacing="0" w:line="180" w:lineRule="atLeast"/>
        <w:ind w:firstLine="630"/>
        <w:rPr>
          <w:rFonts w:ascii="仿宋_GB2312" w:eastAsia="仿宋_GB2312" w:hAnsi="Arial" w:cs="Arial"/>
          <w:color w:val="000000"/>
          <w:sz w:val="32"/>
          <w:szCs w:val="32"/>
        </w:rPr>
      </w:pPr>
      <w:r>
        <w:rPr>
          <w:rFonts w:ascii="仿宋_GB2312" w:eastAsia="仿宋_GB2312" w:hAnsi="Arial" w:cs="Arial" w:hint="eastAsia"/>
          <w:color w:val="000000"/>
          <w:sz w:val="32"/>
          <w:szCs w:val="32"/>
        </w:rPr>
        <w:t>南宁市江南区</w:t>
      </w:r>
      <w:r w:rsidR="000944C1" w:rsidRPr="000944C1">
        <w:rPr>
          <w:rFonts w:ascii="仿宋_GB2312" w:eastAsia="仿宋_GB2312" w:hAnsi="Arial" w:cs="Arial" w:hint="eastAsia"/>
          <w:color w:val="000000"/>
          <w:sz w:val="32"/>
          <w:szCs w:val="32"/>
        </w:rPr>
        <w:t>教育局纪检监察组</w:t>
      </w:r>
      <w:r w:rsidR="008F0479">
        <w:rPr>
          <w:rFonts w:ascii="仿宋_GB2312" w:eastAsia="仿宋_GB2312" w:hAnsi="Arial" w:cs="Arial" w:hint="eastAsia"/>
          <w:color w:val="000000"/>
          <w:sz w:val="32"/>
          <w:szCs w:val="32"/>
        </w:rPr>
        <w:t>0771-4887916</w:t>
      </w:r>
      <w:r w:rsidR="000944C1" w:rsidRPr="000944C1">
        <w:rPr>
          <w:rFonts w:ascii="仿宋_GB2312" w:eastAsia="仿宋_GB2312" w:hAnsi="Arial" w:cs="Arial" w:hint="eastAsia"/>
          <w:color w:val="000000"/>
          <w:sz w:val="32"/>
          <w:szCs w:val="32"/>
        </w:rPr>
        <w:t>。</w:t>
      </w:r>
    </w:p>
    <w:p w:rsidR="00A22376" w:rsidRDefault="00A22376" w:rsidP="003C3045">
      <w:pPr>
        <w:pStyle w:val="a5"/>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bookmarkStart w:id="0" w:name="_GoBack"/>
      <w:bookmarkEnd w:id="0"/>
    </w:p>
    <w:p w:rsidR="00765899" w:rsidRDefault="00A15051" w:rsidP="00765899">
      <w:pPr>
        <w:pStyle w:val="a5"/>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 xml:space="preserve">                      </w:t>
      </w:r>
    </w:p>
    <w:p w:rsidR="00F279CB" w:rsidRDefault="00F279CB" w:rsidP="003C3045">
      <w:pPr>
        <w:pStyle w:val="a5"/>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p>
    <w:sectPr w:rsidR="00F279CB" w:rsidSect="00765899">
      <w:footerReference w:type="even" r:id="rId7"/>
      <w:footerReference w:type="default" r:id="rId8"/>
      <w:pgSz w:w="11906" w:h="16838"/>
      <w:pgMar w:top="2098"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A9" w:rsidRDefault="00FD31A9" w:rsidP="00994DFE">
      <w:r>
        <w:separator/>
      </w:r>
    </w:p>
  </w:endnote>
  <w:endnote w:type="continuationSeparator" w:id="1">
    <w:p w:rsidR="00FD31A9" w:rsidRDefault="00FD31A9" w:rsidP="00994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0719"/>
      <w:docPartObj>
        <w:docPartGallery w:val="Page Numbers (Bottom of Page)"/>
        <w:docPartUnique/>
      </w:docPartObj>
    </w:sdtPr>
    <w:sdtEndPr>
      <w:rPr>
        <w:rFonts w:ascii="宋体" w:eastAsia="宋体" w:hAnsi="宋体"/>
        <w:sz w:val="28"/>
        <w:szCs w:val="28"/>
      </w:rPr>
    </w:sdtEndPr>
    <w:sdtContent>
      <w:p w:rsidR="00F36FF5" w:rsidRPr="00F36FF5" w:rsidRDefault="003E51E6">
        <w:pPr>
          <w:pStyle w:val="a4"/>
          <w:rPr>
            <w:rFonts w:ascii="宋体" w:eastAsia="宋体" w:hAnsi="宋体"/>
            <w:sz w:val="28"/>
            <w:szCs w:val="28"/>
          </w:rPr>
        </w:pPr>
        <w:r w:rsidRPr="00F36FF5">
          <w:rPr>
            <w:rFonts w:ascii="宋体" w:eastAsia="宋体" w:hAnsi="宋体"/>
            <w:sz w:val="28"/>
            <w:szCs w:val="28"/>
          </w:rPr>
          <w:fldChar w:fldCharType="begin"/>
        </w:r>
        <w:r w:rsidR="00F36FF5" w:rsidRPr="00F36FF5">
          <w:rPr>
            <w:rFonts w:ascii="宋体" w:eastAsia="宋体" w:hAnsi="宋体"/>
            <w:sz w:val="28"/>
            <w:szCs w:val="28"/>
          </w:rPr>
          <w:instrText>PAGE   \* MERGEFORMAT</w:instrText>
        </w:r>
        <w:r w:rsidRPr="00F36FF5">
          <w:rPr>
            <w:rFonts w:ascii="宋体" w:eastAsia="宋体" w:hAnsi="宋体"/>
            <w:sz w:val="28"/>
            <w:szCs w:val="28"/>
          </w:rPr>
          <w:fldChar w:fldCharType="separate"/>
        </w:r>
        <w:r w:rsidR="005C4924" w:rsidRPr="005C4924">
          <w:rPr>
            <w:rFonts w:ascii="宋体" w:eastAsia="宋体" w:hAnsi="宋体"/>
            <w:noProof/>
            <w:sz w:val="28"/>
            <w:szCs w:val="28"/>
            <w:lang w:val="zh-CN"/>
          </w:rPr>
          <w:t>-</w:t>
        </w:r>
        <w:r w:rsidR="005C4924">
          <w:rPr>
            <w:rFonts w:ascii="宋体" w:eastAsia="宋体" w:hAnsi="宋体"/>
            <w:noProof/>
            <w:sz w:val="28"/>
            <w:szCs w:val="28"/>
          </w:rPr>
          <w:t xml:space="preserve"> 6 -</w:t>
        </w:r>
        <w:r w:rsidRPr="00F36FF5">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8847"/>
      <w:docPartObj>
        <w:docPartGallery w:val="Page Numbers (Bottom of Page)"/>
        <w:docPartUnique/>
      </w:docPartObj>
    </w:sdtPr>
    <w:sdtEndPr>
      <w:rPr>
        <w:rFonts w:ascii="宋体" w:eastAsia="宋体" w:hAnsi="宋体"/>
        <w:sz w:val="28"/>
        <w:szCs w:val="28"/>
      </w:rPr>
    </w:sdtEndPr>
    <w:sdtContent>
      <w:p w:rsidR="00F36FF5" w:rsidRPr="00F36FF5" w:rsidRDefault="003E51E6" w:rsidP="00F36FF5">
        <w:pPr>
          <w:pStyle w:val="a4"/>
          <w:jc w:val="right"/>
          <w:rPr>
            <w:rFonts w:ascii="宋体" w:eastAsia="宋体" w:hAnsi="宋体"/>
            <w:sz w:val="28"/>
            <w:szCs w:val="28"/>
          </w:rPr>
        </w:pPr>
        <w:r w:rsidRPr="00F36FF5">
          <w:rPr>
            <w:rFonts w:ascii="宋体" w:eastAsia="宋体" w:hAnsi="宋体"/>
            <w:sz w:val="28"/>
            <w:szCs w:val="28"/>
          </w:rPr>
          <w:fldChar w:fldCharType="begin"/>
        </w:r>
        <w:r w:rsidR="00F36FF5" w:rsidRPr="00F36FF5">
          <w:rPr>
            <w:rFonts w:ascii="宋体" w:eastAsia="宋体" w:hAnsi="宋体"/>
            <w:sz w:val="28"/>
            <w:szCs w:val="28"/>
          </w:rPr>
          <w:instrText>PAGE   \* MERGEFORMAT</w:instrText>
        </w:r>
        <w:r w:rsidRPr="00F36FF5">
          <w:rPr>
            <w:rFonts w:ascii="宋体" w:eastAsia="宋体" w:hAnsi="宋体"/>
            <w:sz w:val="28"/>
            <w:szCs w:val="28"/>
          </w:rPr>
          <w:fldChar w:fldCharType="separate"/>
        </w:r>
        <w:r w:rsidR="005C4924" w:rsidRPr="005C4924">
          <w:rPr>
            <w:rFonts w:ascii="宋体" w:eastAsia="宋体" w:hAnsi="宋体"/>
            <w:noProof/>
            <w:sz w:val="28"/>
            <w:szCs w:val="28"/>
            <w:lang w:val="zh-CN"/>
          </w:rPr>
          <w:t>-</w:t>
        </w:r>
        <w:r w:rsidR="005C4924">
          <w:rPr>
            <w:rFonts w:ascii="宋体" w:eastAsia="宋体" w:hAnsi="宋体"/>
            <w:noProof/>
            <w:sz w:val="28"/>
            <w:szCs w:val="28"/>
          </w:rPr>
          <w:t xml:space="preserve"> 5 -</w:t>
        </w:r>
        <w:r w:rsidRPr="00F36FF5">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A9" w:rsidRDefault="00FD31A9" w:rsidP="00994DFE">
      <w:r>
        <w:separator/>
      </w:r>
    </w:p>
  </w:footnote>
  <w:footnote w:type="continuationSeparator" w:id="1">
    <w:p w:rsidR="00FD31A9" w:rsidRDefault="00FD31A9" w:rsidP="00994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332"/>
    <w:multiLevelType w:val="hybridMultilevel"/>
    <w:tmpl w:val="FD4CFB20"/>
    <w:lvl w:ilvl="0" w:tplc="8EA289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764B42"/>
    <w:multiLevelType w:val="hybridMultilevel"/>
    <w:tmpl w:val="FFC024DC"/>
    <w:lvl w:ilvl="0" w:tplc="9A285B38">
      <w:start w:val="2"/>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407EC3"/>
    <w:multiLevelType w:val="hybridMultilevel"/>
    <w:tmpl w:val="BB3094FA"/>
    <w:lvl w:ilvl="0" w:tplc="3F12E82E">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C63B7"/>
    <w:multiLevelType w:val="hybridMultilevel"/>
    <w:tmpl w:val="2CE24E7C"/>
    <w:lvl w:ilvl="0" w:tplc="C1186A5E">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BE61518"/>
    <w:multiLevelType w:val="multilevel"/>
    <w:tmpl w:val="6BE61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DFE"/>
    <w:rsid w:val="000011CD"/>
    <w:rsid w:val="000149E1"/>
    <w:rsid w:val="000166CB"/>
    <w:rsid w:val="000200D8"/>
    <w:rsid w:val="00023EF1"/>
    <w:rsid w:val="0003790C"/>
    <w:rsid w:val="00047207"/>
    <w:rsid w:val="00047724"/>
    <w:rsid w:val="000547C2"/>
    <w:rsid w:val="00055A0E"/>
    <w:rsid w:val="0005662D"/>
    <w:rsid w:val="0007025B"/>
    <w:rsid w:val="00072A13"/>
    <w:rsid w:val="000736D6"/>
    <w:rsid w:val="00073DD9"/>
    <w:rsid w:val="00083BEE"/>
    <w:rsid w:val="00084804"/>
    <w:rsid w:val="00086713"/>
    <w:rsid w:val="000944C1"/>
    <w:rsid w:val="00096C18"/>
    <w:rsid w:val="000C5DD6"/>
    <w:rsid w:val="000E1ED0"/>
    <w:rsid w:val="000F39A4"/>
    <w:rsid w:val="000F6647"/>
    <w:rsid w:val="0010445A"/>
    <w:rsid w:val="001112C2"/>
    <w:rsid w:val="00114D87"/>
    <w:rsid w:val="00152299"/>
    <w:rsid w:val="00157F0A"/>
    <w:rsid w:val="001611CA"/>
    <w:rsid w:val="00167419"/>
    <w:rsid w:val="00196D4B"/>
    <w:rsid w:val="001A645D"/>
    <w:rsid w:val="001B03E6"/>
    <w:rsid w:val="001C01A4"/>
    <w:rsid w:val="001C20D4"/>
    <w:rsid w:val="001C7DA3"/>
    <w:rsid w:val="001E3FAE"/>
    <w:rsid w:val="001F404E"/>
    <w:rsid w:val="00202792"/>
    <w:rsid w:val="00202A6E"/>
    <w:rsid w:val="0021332B"/>
    <w:rsid w:val="00214B6F"/>
    <w:rsid w:val="00217001"/>
    <w:rsid w:val="0022229C"/>
    <w:rsid w:val="00264CD7"/>
    <w:rsid w:val="0027025C"/>
    <w:rsid w:val="002809EA"/>
    <w:rsid w:val="002B5A2D"/>
    <w:rsid w:val="002B6CAA"/>
    <w:rsid w:val="002B7890"/>
    <w:rsid w:val="002D77F7"/>
    <w:rsid w:val="002E33B8"/>
    <w:rsid w:val="00301CEC"/>
    <w:rsid w:val="00315F1F"/>
    <w:rsid w:val="00331E8E"/>
    <w:rsid w:val="00335A18"/>
    <w:rsid w:val="00356BF4"/>
    <w:rsid w:val="00376AE7"/>
    <w:rsid w:val="00383D17"/>
    <w:rsid w:val="003A50D5"/>
    <w:rsid w:val="003C2A76"/>
    <w:rsid w:val="003C3045"/>
    <w:rsid w:val="003C3FA4"/>
    <w:rsid w:val="003D043F"/>
    <w:rsid w:val="003D566D"/>
    <w:rsid w:val="003E51E6"/>
    <w:rsid w:val="003E6E14"/>
    <w:rsid w:val="003F47E3"/>
    <w:rsid w:val="00407813"/>
    <w:rsid w:val="00416190"/>
    <w:rsid w:val="00421A45"/>
    <w:rsid w:val="00431799"/>
    <w:rsid w:val="004353BC"/>
    <w:rsid w:val="00443F71"/>
    <w:rsid w:val="00457234"/>
    <w:rsid w:val="00457B86"/>
    <w:rsid w:val="0047173D"/>
    <w:rsid w:val="004A6086"/>
    <w:rsid w:val="004D57A6"/>
    <w:rsid w:val="004E6BB7"/>
    <w:rsid w:val="004F4954"/>
    <w:rsid w:val="00507DF0"/>
    <w:rsid w:val="005148D6"/>
    <w:rsid w:val="00517733"/>
    <w:rsid w:val="00530B98"/>
    <w:rsid w:val="00532736"/>
    <w:rsid w:val="005377F0"/>
    <w:rsid w:val="0057115F"/>
    <w:rsid w:val="005747E2"/>
    <w:rsid w:val="005844BD"/>
    <w:rsid w:val="00584AD4"/>
    <w:rsid w:val="00595145"/>
    <w:rsid w:val="005A3B46"/>
    <w:rsid w:val="005B33B2"/>
    <w:rsid w:val="005C4924"/>
    <w:rsid w:val="005D1DF5"/>
    <w:rsid w:val="005E2FD0"/>
    <w:rsid w:val="005E7A76"/>
    <w:rsid w:val="005F381A"/>
    <w:rsid w:val="005F5132"/>
    <w:rsid w:val="00611C85"/>
    <w:rsid w:val="0063067F"/>
    <w:rsid w:val="00633CFF"/>
    <w:rsid w:val="006446DC"/>
    <w:rsid w:val="00652AF6"/>
    <w:rsid w:val="00656715"/>
    <w:rsid w:val="006579B0"/>
    <w:rsid w:val="006723F4"/>
    <w:rsid w:val="0068232A"/>
    <w:rsid w:val="00686FA3"/>
    <w:rsid w:val="006A0F5B"/>
    <w:rsid w:val="006D43F3"/>
    <w:rsid w:val="00712663"/>
    <w:rsid w:val="00764698"/>
    <w:rsid w:val="00765471"/>
    <w:rsid w:val="007654C0"/>
    <w:rsid w:val="00765899"/>
    <w:rsid w:val="00783034"/>
    <w:rsid w:val="00794AE8"/>
    <w:rsid w:val="007A576C"/>
    <w:rsid w:val="007B01AC"/>
    <w:rsid w:val="007B1A14"/>
    <w:rsid w:val="007B30E9"/>
    <w:rsid w:val="007C0E6D"/>
    <w:rsid w:val="007D023D"/>
    <w:rsid w:val="007D5C3F"/>
    <w:rsid w:val="007D79CF"/>
    <w:rsid w:val="007E0D2C"/>
    <w:rsid w:val="007E1E19"/>
    <w:rsid w:val="007F281D"/>
    <w:rsid w:val="007F4D5B"/>
    <w:rsid w:val="008033F6"/>
    <w:rsid w:val="00803705"/>
    <w:rsid w:val="008235A1"/>
    <w:rsid w:val="00827EB2"/>
    <w:rsid w:val="00835B53"/>
    <w:rsid w:val="00842F86"/>
    <w:rsid w:val="00842F93"/>
    <w:rsid w:val="0085766B"/>
    <w:rsid w:val="0086518A"/>
    <w:rsid w:val="008A51F0"/>
    <w:rsid w:val="008A53D5"/>
    <w:rsid w:val="008A6842"/>
    <w:rsid w:val="008C16B0"/>
    <w:rsid w:val="008C413A"/>
    <w:rsid w:val="008E30D7"/>
    <w:rsid w:val="008F0479"/>
    <w:rsid w:val="008F5B4B"/>
    <w:rsid w:val="0091582E"/>
    <w:rsid w:val="00926C85"/>
    <w:rsid w:val="00951246"/>
    <w:rsid w:val="009553CD"/>
    <w:rsid w:val="0097407B"/>
    <w:rsid w:val="00992868"/>
    <w:rsid w:val="00994DFE"/>
    <w:rsid w:val="009A65BD"/>
    <w:rsid w:val="009B0DBC"/>
    <w:rsid w:val="009B0F4D"/>
    <w:rsid w:val="009B7C4A"/>
    <w:rsid w:val="009C4FF6"/>
    <w:rsid w:val="009F1F19"/>
    <w:rsid w:val="009F6C6C"/>
    <w:rsid w:val="00A0703E"/>
    <w:rsid w:val="00A15051"/>
    <w:rsid w:val="00A22376"/>
    <w:rsid w:val="00A55ECD"/>
    <w:rsid w:val="00A81B0A"/>
    <w:rsid w:val="00AA4BC8"/>
    <w:rsid w:val="00AA63BE"/>
    <w:rsid w:val="00AB682B"/>
    <w:rsid w:val="00AC2657"/>
    <w:rsid w:val="00AC363B"/>
    <w:rsid w:val="00AC4442"/>
    <w:rsid w:val="00AE12AD"/>
    <w:rsid w:val="00AE4B1F"/>
    <w:rsid w:val="00AE5459"/>
    <w:rsid w:val="00AE6888"/>
    <w:rsid w:val="00AE77A3"/>
    <w:rsid w:val="00AE7A40"/>
    <w:rsid w:val="00AF0845"/>
    <w:rsid w:val="00B02836"/>
    <w:rsid w:val="00B261EF"/>
    <w:rsid w:val="00B41C58"/>
    <w:rsid w:val="00B624B9"/>
    <w:rsid w:val="00B70F00"/>
    <w:rsid w:val="00B720AE"/>
    <w:rsid w:val="00BA6E19"/>
    <w:rsid w:val="00BC040D"/>
    <w:rsid w:val="00BE058A"/>
    <w:rsid w:val="00C06914"/>
    <w:rsid w:val="00C1383B"/>
    <w:rsid w:val="00C206EB"/>
    <w:rsid w:val="00C20D5B"/>
    <w:rsid w:val="00C249CB"/>
    <w:rsid w:val="00C37895"/>
    <w:rsid w:val="00C406BB"/>
    <w:rsid w:val="00C5059A"/>
    <w:rsid w:val="00C676B3"/>
    <w:rsid w:val="00C7306B"/>
    <w:rsid w:val="00C953BE"/>
    <w:rsid w:val="00CA037E"/>
    <w:rsid w:val="00CA1033"/>
    <w:rsid w:val="00CA461D"/>
    <w:rsid w:val="00CB28DA"/>
    <w:rsid w:val="00CF20A9"/>
    <w:rsid w:val="00CF53F6"/>
    <w:rsid w:val="00D00BD3"/>
    <w:rsid w:val="00D14A19"/>
    <w:rsid w:val="00D4053A"/>
    <w:rsid w:val="00D43F9E"/>
    <w:rsid w:val="00D562E8"/>
    <w:rsid w:val="00D847B2"/>
    <w:rsid w:val="00D94BA0"/>
    <w:rsid w:val="00DA64AC"/>
    <w:rsid w:val="00DB25D2"/>
    <w:rsid w:val="00DC5670"/>
    <w:rsid w:val="00DE04C2"/>
    <w:rsid w:val="00E00127"/>
    <w:rsid w:val="00E253A7"/>
    <w:rsid w:val="00E278CA"/>
    <w:rsid w:val="00E364A0"/>
    <w:rsid w:val="00E42BC0"/>
    <w:rsid w:val="00E45F1D"/>
    <w:rsid w:val="00E47A70"/>
    <w:rsid w:val="00E50D4A"/>
    <w:rsid w:val="00E55C29"/>
    <w:rsid w:val="00E845F3"/>
    <w:rsid w:val="00E871AF"/>
    <w:rsid w:val="00E90E7D"/>
    <w:rsid w:val="00E9114A"/>
    <w:rsid w:val="00E92911"/>
    <w:rsid w:val="00EA4172"/>
    <w:rsid w:val="00EB42B9"/>
    <w:rsid w:val="00EC0F00"/>
    <w:rsid w:val="00EC50AA"/>
    <w:rsid w:val="00EE2072"/>
    <w:rsid w:val="00EF34CC"/>
    <w:rsid w:val="00F17EB6"/>
    <w:rsid w:val="00F279CB"/>
    <w:rsid w:val="00F36FF5"/>
    <w:rsid w:val="00F4295C"/>
    <w:rsid w:val="00F5035B"/>
    <w:rsid w:val="00F6552C"/>
    <w:rsid w:val="00F70581"/>
    <w:rsid w:val="00F730AA"/>
    <w:rsid w:val="00F7596A"/>
    <w:rsid w:val="00F96E9B"/>
    <w:rsid w:val="00F97925"/>
    <w:rsid w:val="00FB1AD3"/>
    <w:rsid w:val="00FC5F56"/>
    <w:rsid w:val="00FD0312"/>
    <w:rsid w:val="00FD31A9"/>
    <w:rsid w:val="00FE18E3"/>
    <w:rsid w:val="00FF0612"/>
    <w:rsid w:val="00FF4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DFE"/>
    <w:rPr>
      <w:sz w:val="18"/>
      <w:szCs w:val="18"/>
    </w:rPr>
  </w:style>
  <w:style w:type="paragraph" w:styleId="a4">
    <w:name w:val="footer"/>
    <w:basedOn w:val="a"/>
    <w:link w:val="Char0"/>
    <w:unhideWhenUsed/>
    <w:rsid w:val="00994DFE"/>
    <w:pPr>
      <w:tabs>
        <w:tab w:val="center" w:pos="4153"/>
        <w:tab w:val="right" w:pos="8306"/>
      </w:tabs>
      <w:snapToGrid w:val="0"/>
      <w:jc w:val="left"/>
    </w:pPr>
    <w:rPr>
      <w:sz w:val="18"/>
      <w:szCs w:val="18"/>
    </w:rPr>
  </w:style>
  <w:style w:type="character" w:customStyle="1" w:styleId="Char0">
    <w:name w:val="页脚 Char"/>
    <w:basedOn w:val="a0"/>
    <w:link w:val="a4"/>
    <w:uiPriority w:val="99"/>
    <w:rsid w:val="00994DFE"/>
    <w:rPr>
      <w:sz w:val="18"/>
      <w:szCs w:val="18"/>
    </w:rPr>
  </w:style>
  <w:style w:type="paragraph" w:styleId="a5">
    <w:name w:val="Normal (Web)"/>
    <w:basedOn w:val="a"/>
    <w:uiPriority w:val="99"/>
    <w:unhideWhenUsed/>
    <w:rsid w:val="00994D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4DFE"/>
    <w:rPr>
      <w:b/>
      <w:bCs/>
    </w:rPr>
  </w:style>
  <w:style w:type="paragraph" w:styleId="a7">
    <w:name w:val="Date"/>
    <w:basedOn w:val="a"/>
    <w:next w:val="a"/>
    <w:link w:val="Char1"/>
    <w:uiPriority w:val="99"/>
    <w:semiHidden/>
    <w:unhideWhenUsed/>
    <w:rsid w:val="0068232A"/>
    <w:pPr>
      <w:ind w:leftChars="2500" w:left="100"/>
    </w:pPr>
  </w:style>
  <w:style w:type="character" w:customStyle="1" w:styleId="Char1">
    <w:name w:val="日期 Char"/>
    <w:basedOn w:val="a0"/>
    <w:link w:val="a7"/>
    <w:uiPriority w:val="99"/>
    <w:semiHidden/>
    <w:rsid w:val="0068232A"/>
  </w:style>
  <w:style w:type="paragraph" w:styleId="a8">
    <w:name w:val="Balloon Text"/>
    <w:basedOn w:val="a"/>
    <w:link w:val="Char2"/>
    <w:uiPriority w:val="99"/>
    <w:semiHidden/>
    <w:unhideWhenUsed/>
    <w:rsid w:val="009B0F4D"/>
    <w:rPr>
      <w:sz w:val="18"/>
      <w:szCs w:val="18"/>
    </w:rPr>
  </w:style>
  <w:style w:type="character" w:customStyle="1" w:styleId="Char2">
    <w:name w:val="批注框文本 Char"/>
    <w:basedOn w:val="a0"/>
    <w:link w:val="a8"/>
    <w:uiPriority w:val="99"/>
    <w:semiHidden/>
    <w:rsid w:val="009B0F4D"/>
    <w:rPr>
      <w:sz w:val="18"/>
      <w:szCs w:val="18"/>
    </w:rPr>
  </w:style>
  <w:style w:type="table" w:styleId="a9">
    <w:name w:val="Table Grid"/>
    <w:basedOn w:val="a1"/>
    <w:uiPriority w:val="59"/>
    <w:rsid w:val="00F2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5F5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DFE"/>
    <w:rPr>
      <w:sz w:val="18"/>
      <w:szCs w:val="18"/>
    </w:rPr>
  </w:style>
  <w:style w:type="paragraph" w:styleId="a4">
    <w:name w:val="footer"/>
    <w:basedOn w:val="a"/>
    <w:link w:val="Char0"/>
    <w:uiPriority w:val="99"/>
    <w:unhideWhenUsed/>
    <w:rsid w:val="00994DFE"/>
    <w:pPr>
      <w:tabs>
        <w:tab w:val="center" w:pos="4153"/>
        <w:tab w:val="right" w:pos="8306"/>
      </w:tabs>
      <w:snapToGrid w:val="0"/>
      <w:jc w:val="left"/>
    </w:pPr>
    <w:rPr>
      <w:sz w:val="18"/>
      <w:szCs w:val="18"/>
    </w:rPr>
  </w:style>
  <w:style w:type="character" w:customStyle="1" w:styleId="Char0">
    <w:name w:val="页脚 Char"/>
    <w:basedOn w:val="a0"/>
    <w:link w:val="a4"/>
    <w:uiPriority w:val="99"/>
    <w:rsid w:val="00994DFE"/>
    <w:rPr>
      <w:sz w:val="18"/>
      <w:szCs w:val="18"/>
    </w:rPr>
  </w:style>
  <w:style w:type="paragraph" w:styleId="a5">
    <w:name w:val="Normal (Web)"/>
    <w:basedOn w:val="a"/>
    <w:uiPriority w:val="99"/>
    <w:unhideWhenUsed/>
    <w:rsid w:val="00994D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4DFE"/>
    <w:rPr>
      <w:b/>
      <w:bCs/>
    </w:rPr>
  </w:style>
  <w:style w:type="paragraph" w:styleId="a7">
    <w:name w:val="Date"/>
    <w:basedOn w:val="a"/>
    <w:next w:val="a"/>
    <w:link w:val="Char1"/>
    <w:uiPriority w:val="99"/>
    <w:semiHidden/>
    <w:unhideWhenUsed/>
    <w:rsid w:val="0068232A"/>
    <w:pPr>
      <w:ind w:leftChars="2500" w:left="100"/>
    </w:pPr>
  </w:style>
  <w:style w:type="character" w:customStyle="1" w:styleId="Char1">
    <w:name w:val="日期 Char"/>
    <w:basedOn w:val="a0"/>
    <w:link w:val="a7"/>
    <w:uiPriority w:val="99"/>
    <w:semiHidden/>
    <w:rsid w:val="0068232A"/>
  </w:style>
  <w:style w:type="paragraph" w:styleId="a8">
    <w:name w:val="Balloon Text"/>
    <w:basedOn w:val="a"/>
    <w:link w:val="Char2"/>
    <w:uiPriority w:val="99"/>
    <w:semiHidden/>
    <w:unhideWhenUsed/>
    <w:rsid w:val="009B0F4D"/>
    <w:rPr>
      <w:sz w:val="18"/>
      <w:szCs w:val="18"/>
    </w:rPr>
  </w:style>
  <w:style w:type="character" w:customStyle="1" w:styleId="Char2">
    <w:name w:val="批注框文本 Char"/>
    <w:basedOn w:val="a0"/>
    <w:link w:val="a8"/>
    <w:uiPriority w:val="99"/>
    <w:semiHidden/>
    <w:rsid w:val="009B0F4D"/>
    <w:rPr>
      <w:sz w:val="18"/>
      <w:szCs w:val="18"/>
    </w:rPr>
  </w:style>
</w:styles>
</file>

<file path=word/webSettings.xml><?xml version="1.0" encoding="utf-8"?>
<w:webSettings xmlns:r="http://schemas.openxmlformats.org/officeDocument/2006/relationships" xmlns:w="http://schemas.openxmlformats.org/wordprocessingml/2006/main">
  <w:divs>
    <w:div w:id="12872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2</cp:revision>
  <cp:lastPrinted>2020-06-13T05:40:00Z</cp:lastPrinted>
  <dcterms:created xsi:type="dcterms:W3CDTF">2020-06-16T06:14:00Z</dcterms:created>
  <dcterms:modified xsi:type="dcterms:W3CDTF">2020-06-16T06:14:00Z</dcterms:modified>
</cp:coreProperties>
</file>