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DFE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5"/>
        <w:gridCol w:w="720"/>
        <w:gridCol w:w="59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DFE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5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应聘条件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总务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1．师范院校学前教育或幼儿教育专业全日制本科及以上学历。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2．持有幼儿园教师资格证，热爱幼教工作，有正规幼儿园5年以上教学工作经验，熟悉幼儿园后勤管理工作，性格开朗，具有良好的沟通能力和组织协调能力，有幼儿园管理经验者优先。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3．热爱幼儿教育事业，有艺术或环境创设能力等特长者优先考虑。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4．具备较强的计算机应用能力，熟练掌握办公软件应用，会制作公众号等宣传材料。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专职教师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5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1．师范院校学前教育或幼儿教育专业全日制本科及以上学历。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2．持有幼儿园教师资格证（教师资格笔试合格证、面试合格证及普通话合格证在报考前取得视同取得教师资格证，根据教育部相关文件精神，高校应届毕业生可“先上岗、再考证”）。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3.热爱幼儿、教育事业，具有良好的沟通能力和组织协调能力，性格开朗，有艺术或环境创设能力等特长者优先考虑。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4．具备较强的计算机应用能力，熟练掌握办公软件应用，会制作公众号等宣传材料。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1．师范院校体育相关专业全日制本科及以上学历。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2．持有幼儿园教师资格证（教师资格笔试合格证、面试合格证及普通话合格证在报考前取得视同取得教师资格证，根据教育部相关文件精神，高校应届毕业生可“先上岗、再考证”）。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3．热爱幼儿教育事业，具有良好的沟通能力和组织协调能力。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4．具备较强的计算机应用能力，熟练掌握电子邮件和微软办公软件应用，会制作美篇公众号。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办公室文员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5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 全日制本科以上学历。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2.有较强文字功底，具备较强的计算机应用能力，熟练掌握电子邮件和微软办公软件应用。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3．品行端正，身体健康，具有较强的学习能力和抗压能力。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保健医生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5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 全日制本科以上学历，临床医学或者护理学专业毕业，持有执业医师资格证或者护士执业资格证。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 有幼儿园保健医生工作经验、已婚已育者优先。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保育员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5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DFEFF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1. 女性，年龄45周岁以下，高中毕业及以上文化程度。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2. 持有保育员资格证书。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3. 身体健康、热爱幼儿、吃苦耐劳、有良好的沟通能力和团队精神；能够细心照顾幼儿起居生活，协助教师做好保教工作。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7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2020-05-21T07:29:01Z</dcterms:created>
  <dc:creator>Administrator.WIN-62R37G108KO</dc:creator>
  <cp:lastModifiedBy>JingJing</cp:lastModifiedBy>
  <dcterms:modified xsi:type="dcterms:W3CDTF">2020-05-21T07:29:32Z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