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66" w:rsidRPr="00DE7476" w:rsidRDefault="00072D66" w:rsidP="00072D66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DE7476">
        <w:rPr>
          <w:rFonts w:ascii="仿宋_GB2312" w:eastAsia="仿宋_GB2312" w:hint="eastAsia"/>
          <w:sz w:val="28"/>
          <w:szCs w:val="28"/>
        </w:rPr>
        <w:t>附件1:</w:t>
      </w:r>
    </w:p>
    <w:p w:rsidR="00072D66" w:rsidRPr="00FF3F2A" w:rsidRDefault="00072D66" w:rsidP="00072D66">
      <w:pPr>
        <w:spacing w:line="360" w:lineRule="exact"/>
        <w:jc w:val="center"/>
        <w:rPr>
          <w:rFonts w:ascii="黑体" w:eastAsia="黑体"/>
          <w:sz w:val="32"/>
          <w:szCs w:val="32"/>
        </w:rPr>
      </w:pPr>
      <w:r w:rsidRPr="0035234A">
        <w:rPr>
          <w:rFonts w:ascii="黑体" w:eastAsia="黑体" w:hint="eastAsia"/>
          <w:sz w:val="32"/>
          <w:szCs w:val="32"/>
        </w:rPr>
        <w:t>2020年</w:t>
      </w:r>
      <w:r w:rsidRPr="00FF3F2A">
        <w:rPr>
          <w:rFonts w:ascii="黑体" w:eastAsia="黑体" w:hint="eastAsia"/>
          <w:sz w:val="32"/>
          <w:szCs w:val="32"/>
        </w:rPr>
        <w:t>江苏省宜兴市教育系统公开招聘</w:t>
      </w:r>
      <w:r>
        <w:rPr>
          <w:rFonts w:ascii="黑体" w:eastAsia="黑体" w:hint="eastAsia"/>
          <w:sz w:val="32"/>
          <w:szCs w:val="32"/>
        </w:rPr>
        <w:t>事业编制</w:t>
      </w:r>
      <w:r w:rsidRPr="00FF3F2A">
        <w:rPr>
          <w:rFonts w:ascii="黑体" w:eastAsia="黑体" w:hint="eastAsia"/>
          <w:sz w:val="32"/>
          <w:szCs w:val="32"/>
        </w:rPr>
        <w:t>中小学教师</w:t>
      </w:r>
    </w:p>
    <w:p w:rsidR="00072D66" w:rsidRPr="00FF3F2A" w:rsidRDefault="00072D66" w:rsidP="00072D66">
      <w:pPr>
        <w:spacing w:line="360" w:lineRule="exact"/>
        <w:jc w:val="center"/>
        <w:rPr>
          <w:rFonts w:ascii="黑体" w:eastAsia="黑体"/>
          <w:sz w:val="32"/>
          <w:szCs w:val="32"/>
        </w:rPr>
      </w:pPr>
      <w:r w:rsidRPr="00FF3F2A">
        <w:rPr>
          <w:rFonts w:ascii="黑体" w:eastAsia="黑体" w:hint="eastAsia"/>
          <w:sz w:val="32"/>
          <w:szCs w:val="32"/>
        </w:rPr>
        <w:t>岗  位  简  介  表</w:t>
      </w:r>
    </w:p>
    <w:tbl>
      <w:tblPr>
        <w:tblW w:w="102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1440"/>
        <w:gridCol w:w="964"/>
        <w:gridCol w:w="642"/>
        <w:gridCol w:w="634"/>
        <w:gridCol w:w="1547"/>
        <w:gridCol w:w="1134"/>
        <w:gridCol w:w="2410"/>
        <w:gridCol w:w="829"/>
      </w:tblGrid>
      <w:tr w:rsidR="00072D66" w:rsidRPr="00FF3F2A" w:rsidTr="003D5174">
        <w:trPr>
          <w:trHeight w:val="543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72D66" w:rsidRPr="00FF3F2A" w:rsidTr="003D5174">
        <w:trPr>
          <w:trHeight w:val="543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G01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下属乡村高中学校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高中生物教师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取得高中及以上学段、生物学科教师资格证；专业不限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072D66" w:rsidRPr="00BE43F7" w:rsidTr="003D5174">
        <w:trPr>
          <w:trHeight w:val="543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G02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下属乡村高中（中职）学校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高中（中职）政治教师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从事高中（中职）教育教学工作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取得高中（中职）及以上学段、政治学科教师资格证；专业不限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072D66" w:rsidRPr="00BE43F7" w:rsidTr="003D5174">
        <w:trPr>
          <w:trHeight w:val="543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G03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下属乡村高中学校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高中地理教师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取得高中及以上学段、地理学科教师资格证；专业不限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G04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G05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G06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G07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初中物理教师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取得初中及以上学段、物理学科教师资格证；专业不限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G08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初中生物教师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G09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初中政治教师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G10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初中历史教师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取得初中及以上学段、历史学科教师资格证；专业不限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G11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初中地理教师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G12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小学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取得小学及以上学段、语文学科教师资格证；专业不限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G13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小学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取得小学及以上学段、数学学科教师资格证；专业不限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G14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小学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取得小学及以上学段、英语学科教师资格证；专业不限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岗位代码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招聘岗位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岗位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招聘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岗位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学历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2D66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G15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小学科学教师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取得小学及以上学段、科学（物理、化学、生物）学科教师资格证；专业不限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G16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中小学信息技术教师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取得初中及以上（报考初中学校）、小学及以上（报考小学学校）学段、信息技术学科教师资格证；专业不限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初中1人；小学7人</w:t>
            </w: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G17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中小学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音乐教师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取得初中及以上（报考初中学校）、小学及以上（报考小学学校）学段、音乐学科教师资格证；专业不限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初中2人；小学10人</w:t>
            </w: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G18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中小学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体育教师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取得初中及以上（报考初中学校）、小学及以上（报考小学学校）学段、体育学科教师资格证；专业不限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初中2人；小学10人</w:t>
            </w: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G19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宜兴市教育局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中小学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美术教师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取得初中及以上（报考初中学校）、小学及以上（报考小学学校）学段、美术类学科教师资格证；专业不限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初中1人；小学9人</w:t>
            </w: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G20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宜兴市特殊教育学校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特殊教育教师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从事特殊教育学校教育教学工作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专科</w:t>
            </w:r>
          </w:p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取得教师资格证；特殊教育院校师范类专业或非特殊教育院校的师范类特殊教育专业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归属中小学教师岗位类</w:t>
            </w: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G21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江苏省陶都中等专业学校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信息技术教师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计算机（大类）、计算机（软件类）、计算机（网络管理类）或教育类教育技术学专业；2023年7月15日之前，必须取得中职及以上学段、相应学科要求的教师资格证书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72D66" w:rsidRPr="00854C1A" w:rsidTr="003D5174">
        <w:trPr>
          <w:trHeight w:val="880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G22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宜兴高等职业技术学校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电工电子专业教师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机电控制类、电子信息类或教育类应用电子技术教育专业；2023年7月15日之前，必须取得中职及以上学段、相应学科要求的教师资格证书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72D66" w:rsidRPr="0043661F" w:rsidTr="003D5174">
        <w:trPr>
          <w:trHeight w:val="595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G23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宜兴高等职业技术学校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电子商务专业教师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商务贸易类或工商管理类专业；2023年7月15日之前，必须取得中职及以上学段、相应学科要求的教师资格证书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43661F" w:rsidTr="003D5174">
        <w:trPr>
          <w:trHeight w:val="595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G24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江苏省陶都中等专业学校</w:t>
            </w: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72D66" w:rsidRPr="0043661F" w:rsidTr="003D5174">
        <w:trPr>
          <w:trHeight w:val="363"/>
        </w:trPr>
        <w:tc>
          <w:tcPr>
            <w:tcW w:w="640" w:type="dxa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G25</w:t>
            </w:r>
          </w:p>
        </w:tc>
        <w:tc>
          <w:tcPr>
            <w:tcW w:w="1440" w:type="dxa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江苏省陶都中等专业学校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艺术设计专业教师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72D66">
              <w:rPr>
                <w:rFonts w:ascii="宋体" w:hAnsi="宋体" w:hint="eastAsia"/>
                <w:sz w:val="18"/>
                <w:szCs w:val="18"/>
              </w:rPr>
              <w:t>艺术类、轻工纺织类或教育类服装设计与工艺教育、装潢设计与工艺教育专业；2023年7月15日之前，必须取得中职及以上学段、相应学科要求的教师资格证书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72D66" w:rsidRPr="00072D66" w:rsidRDefault="00072D66" w:rsidP="003D5174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72D66" w:rsidRPr="006F134A" w:rsidRDefault="00072D66" w:rsidP="00072D66">
      <w:pPr>
        <w:spacing w:line="360" w:lineRule="exact"/>
        <w:rPr>
          <w:rFonts w:ascii="宋体" w:hAnsi="宋体" w:cs="宋体" w:hint="eastAsia"/>
          <w:bCs/>
          <w:kern w:val="0"/>
          <w:sz w:val="18"/>
          <w:szCs w:val="18"/>
        </w:rPr>
      </w:pPr>
      <w:r w:rsidRPr="006F134A">
        <w:rPr>
          <w:rFonts w:ascii="宋体" w:hAnsi="宋体" w:cs="宋体" w:hint="eastAsia"/>
          <w:bCs/>
          <w:kern w:val="0"/>
          <w:sz w:val="18"/>
          <w:szCs w:val="18"/>
        </w:rPr>
        <w:t>注：</w:t>
      </w:r>
      <w:r>
        <w:rPr>
          <w:rFonts w:ascii="宋体" w:hAnsi="宋体" w:cs="宋体" w:hint="eastAsia"/>
          <w:bCs/>
          <w:kern w:val="0"/>
          <w:sz w:val="18"/>
          <w:szCs w:val="18"/>
        </w:rPr>
        <w:t>中等职业学校专业课教师岗位</w:t>
      </w:r>
      <w:r w:rsidRPr="006F134A">
        <w:rPr>
          <w:rFonts w:ascii="宋体" w:hAnsi="宋体" w:cs="宋体" w:hint="eastAsia"/>
          <w:bCs/>
          <w:kern w:val="0"/>
          <w:sz w:val="18"/>
          <w:szCs w:val="18"/>
        </w:rPr>
        <w:t>专业分类参照</w:t>
      </w:r>
      <w:r>
        <w:rPr>
          <w:rFonts w:ascii="宋体" w:hAnsi="宋体" w:cs="宋体" w:hint="eastAsia"/>
          <w:bCs/>
          <w:kern w:val="0"/>
          <w:sz w:val="18"/>
          <w:szCs w:val="18"/>
        </w:rPr>
        <w:t>《</w:t>
      </w:r>
      <w:r w:rsidRPr="0012283E">
        <w:rPr>
          <w:rFonts w:ascii="宋体" w:hAnsi="宋体" w:cs="宋体" w:hint="eastAsia"/>
          <w:bCs/>
          <w:kern w:val="0"/>
          <w:sz w:val="18"/>
          <w:szCs w:val="18"/>
        </w:rPr>
        <w:t>江苏省2020年考试录用公务员专业参考目录</w:t>
      </w:r>
      <w:r>
        <w:rPr>
          <w:rFonts w:ascii="宋体" w:hAnsi="宋体" w:cs="宋体" w:hint="eastAsia"/>
          <w:bCs/>
          <w:kern w:val="0"/>
          <w:sz w:val="18"/>
          <w:szCs w:val="18"/>
        </w:rPr>
        <w:t>》</w:t>
      </w:r>
      <w:r w:rsidRPr="006F134A">
        <w:rPr>
          <w:rFonts w:ascii="宋体" w:hAnsi="宋体" w:cs="宋体" w:hint="eastAsia"/>
          <w:bCs/>
          <w:kern w:val="0"/>
          <w:sz w:val="18"/>
          <w:szCs w:val="18"/>
        </w:rPr>
        <w:t>。</w:t>
      </w:r>
    </w:p>
    <w:p w:rsidR="00E8519E" w:rsidRPr="00072D66" w:rsidRDefault="00E8519E"/>
    <w:sectPr w:rsidR="00E8519E" w:rsidRPr="00072D66" w:rsidSect="00072D66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D66"/>
    <w:rsid w:val="00072D66"/>
    <w:rsid w:val="0032291D"/>
    <w:rsid w:val="00337437"/>
    <w:rsid w:val="00525084"/>
    <w:rsid w:val="008B39A2"/>
    <w:rsid w:val="00E8519E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2020-01-23T03:01:00Z</dcterms:created>
  <dcterms:modified xsi:type="dcterms:W3CDTF">2020-01-23T03:02:00Z</dcterms:modified>
</cp:coreProperties>
</file>