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答案解析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1.【答案】C。</w:t>
      </w:r>
      <w:r>
        <w:rPr>
          <w:rFonts w:hint="eastAsia"/>
          <w:lang w:eastAsia="zh-CN"/>
        </w:rPr>
        <w:t>【解析】</w:t>
      </w:r>
      <w:r>
        <w:rPr>
          <w:rFonts w:hint="eastAsia"/>
        </w:rPr>
        <w:t>《教育法》第三十五条规定，学校及其他教育机构中的教学辅助人员和其他专业技术人员，实行专业技术职务聘任制度。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2.【答案】C。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3.【答案】A。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　　4.【答案】ACD。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5.【答案】ABC。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6.【答案】ABCD。明尚讲师解析解析：ABCD均是激发学习动机的有效途径。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7.【答案】√。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8.【答案】√。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9.【答案】×。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10.【答案】×。</w:t>
      </w:r>
      <w:r>
        <w:rPr>
          <w:rFonts w:hint="eastAsia"/>
          <w:lang w:eastAsia="zh-CN"/>
        </w:rPr>
        <w:t>【解析】</w:t>
      </w:r>
      <w:r>
        <w:rPr>
          <w:rFonts w:hint="eastAsia"/>
        </w:rPr>
        <w:t>思维的最基本单位是概念。</w:t>
      </w:r>
    </w:p>
    <w:p>
      <w:pPr>
        <w:rPr>
          <w:rFonts w:hint="eastAsia"/>
        </w:rPr>
      </w:pPr>
    </w:p>
    <w:p>
      <w:r>
        <w:rPr>
          <w:rFonts w:hint="eastAsia"/>
        </w:rPr>
        <w:t>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204"/>
    <w:rsid w:val="00180204"/>
    <w:rsid w:val="1D585998"/>
    <w:rsid w:val="2DF2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2019-09-05T07:27:00Z</dcterms:created>
  <dc:creator>幻听</dc:creator>
  <cp:lastModifiedBy>123456</cp:lastModifiedBy>
  <dcterms:modified xsi:type="dcterms:W3CDTF">2019-09-19T09:55:45Z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