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附件：5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 诺  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本人对杭锦旗公开考试储备教育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卫健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工作一线专业技术人才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《公告》</w:t>
      </w:r>
      <w:r>
        <w:rPr>
          <w:rFonts w:hint="eastAsia" w:ascii="仿宋_GB2312" w:hAnsi="仿宋_GB2312" w:eastAsia="仿宋_GB2312" w:cs="仿宋_GB2312"/>
          <w:sz w:val="32"/>
          <w:szCs w:val="32"/>
        </w:rPr>
        <w:t>中明确的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全部知情，并郑重承诺如有违反，愿意按照以下约定接受惩处：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出现以下行为，一律纳入个人诚信“黑名单”系统，在其学籍档案核心材料中作出“不诚信”书面鉴定，并不予提档。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报名并通过资格审查后，无故不参加笔试的；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笔试后进入面试范围，无故不参加面试的；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进入体检政审范围，无故放弃参检参审资格的；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体检政审合格，无故不到岗试用的；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试用期内，非用人单位鉴定不称职或个人健康原因，提出辞职或调动申请的；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正式签订合同后，五年内提出辞职或调动申请的。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对个别因特殊情况须提取档案的，一次性缴纳考务费、违约金等共计10万元。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今后不允许参加杭锦旗各类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考试。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承诺人：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47502CF"/>
    <w:rsid w:val="00132350"/>
    <w:rsid w:val="00513156"/>
    <w:rsid w:val="0081628E"/>
    <w:rsid w:val="009249A8"/>
    <w:rsid w:val="009D029C"/>
    <w:rsid w:val="00B63B66"/>
    <w:rsid w:val="00BF02BE"/>
    <w:rsid w:val="00D522D0"/>
    <w:rsid w:val="2EA56D90"/>
    <w:rsid w:val="33572679"/>
    <w:rsid w:val="347502CF"/>
    <w:rsid w:val="59A25EE9"/>
    <w:rsid w:val="79493512"/>
    <w:rsid w:val="7D12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</Words>
  <Characters>65</Characters>
  <Lines>1</Lines>
  <Paragraphs>1</Paragraphs>
  <TotalTime>193</TotalTime>
  <ScaleCrop>false</ScaleCrop>
  <LinksUpToDate>false</LinksUpToDate>
  <CharactersWithSpaces>399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2019-04-22T18:21:00Z</dcterms:created>
  <dc:creator>边曙升</dc:creator>
  <cp:lastModifiedBy>边曙升</cp:lastModifiedBy>
  <cp:lastPrinted>2019-04-27T20:59:53Z</cp:lastPrinted>
  <dcterms:modified xsi:type="dcterms:W3CDTF">2019-04-27T22:11:02Z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