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145" w:type="dxa"/>
        <w:tblInd w:w="-3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870"/>
        <w:gridCol w:w="4204"/>
        <w:gridCol w:w="5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4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1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bookmarkStart w:id="0" w:name="RANGE!A2:D23"/>
            <w:bookmarkEnd w:id="0"/>
            <w:r>
              <w:rPr>
                <w:rFonts w:ascii="华文中宋" w:hAnsi="华文中宋" w:eastAsia="华文中宋" w:cs="华文中宋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年新疆维吾尔自治区中小学和幼儿园教师招聘考试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color w:val="auto"/>
                <w:sz w:val="16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学科</w:t>
            </w:r>
          </w:p>
        </w:tc>
        <w:tc>
          <w:tcPr>
            <w:tcW w:w="98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语文类</w:t>
            </w:r>
          </w:p>
        </w:tc>
        <w:tc>
          <w:tcPr>
            <w:tcW w:w="98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英语类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数学类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道德与法治（政治）类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物理类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化学类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生物类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地理类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历史类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美术类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音乐类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体育类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计算机类</w:t>
            </w:r>
          </w:p>
        </w:tc>
        <w:tc>
          <w:tcPr>
            <w:tcW w:w="98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小学数学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数学类、物理类、化学类、计算机类对应专业。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学前岗位</w:t>
            </w:r>
          </w:p>
        </w:tc>
        <w:tc>
          <w:tcPr>
            <w:tcW w:w="4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中专学历</w:t>
            </w:r>
          </w:p>
        </w:tc>
        <w:tc>
          <w:tcPr>
            <w:tcW w:w="5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学前教育、学前双语教育、幼儿教育。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4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大专及以上学历</w:t>
            </w:r>
          </w:p>
        </w:tc>
        <w:tc>
          <w:tcPr>
            <w:tcW w:w="5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师范类专业。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1" w:right="0" w:hanging="2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心理健康类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1" w:right="0" w:hanging="2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科学类</w:t>
            </w:r>
          </w:p>
        </w:tc>
        <w:tc>
          <w:tcPr>
            <w:tcW w:w="9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1" w:right="0" w:hanging="2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综合实践活动类</w:t>
            </w:r>
          </w:p>
        </w:tc>
        <w:tc>
          <w:tcPr>
            <w:tcW w:w="9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1" w:right="0" w:hanging="22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通用技术类</w:t>
            </w:r>
          </w:p>
        </w:tc>
        <w:tc>
          <w:tcPr>
            <w:tcW w:w="9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16"/>
                <w:szCs w:val="16"/>
                <w:lang w:val="en-US" w:eastAsia="zh-CN" w:bidi="ar"/>
              </w:rPr>
              <w:t>物理类对应专业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</w:pPr>
    </w:p>
    <w:sectPr>
      <w:pgSz w:w="11906" w:h="16838"/>
      <w:pgMar w:top="720" w:right="720" w:bottom="38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515F"/>
    <w:rsid w:val="15AA0276"/>
    <w:rsid w:val="6BA351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EF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2018-11-12T07:17:00Z</dcterms:created>
  <dc:creator>liu智鹏</dc:creator>
  <cp:lastModifiedBy>liu智鹏</cp:lastModifiedBy>
  <dcterms:modified xsi:type="dcterms:W3CDTF">2018-11-30T09:34:59Z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