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CB" w:rsidRDefault="003065CB" w:rsidP="003065CB">
      <w:pPr>
        <w:spacing w:line="360" w:lineRule="exact"/>
        <w:ind w:rightChars="-194" w:right="-427"/>
        <w:jc w:val="center"/>
        <w:rPr>
          <w:rFonts w:ascii="方正小标宋_GBK" w:eastAsia="方正小标宋_GBK" w:hAnsi="宋体"/>
          <w:b/>
          <w:bCs/>
          <w:color w:val="000000"/>
          <w:sz w:val="32"/>
          <w:szCs w:val="32"/>
        </w:rPr>
      </w:pPr>
      <w:r>
        <w:rPr>
          <w:rFonts w:ascii="方正小标宋_GBK" w:eastAsia="方正小标宋_GBK" w:hint="eastAsia"/>
          <w:b/>
          <w:sz w:val="32"/>
          <w:szCs w:val="32"/>
        </w:rPr>
        <w:t>大足区考核招聘</w:t>
      </w:r>
      <w:r>
        <w:rPr>
          <w:rFonts w:ascii="方正小标宋_GBK" w:eastAsia="方正小标宋_GBK" w:hAnsi="宋体" w:hint="eastAsia"/>
          <w:b/>
          <w:bCs/>
          <w:color w:val="000000"/>
          <w:sz w:val="32"/>
          <w:szCs w:val="32"/>
        </w:rPr>
        <w:t>小学全科教师、学前教育</w:t>
      </w:r>
      <w:r>
        <w:rPr>
          <w:rFonts w:ascii="方正小标宋_GBK" w:eastAsia="方正小标宋_GBK" w:hAnsi="宋体" w:cs="宋体" w:hint="eastAsia"/>
          <w:b/>
          <w:color w:val="000000"/>
          <w:sz w:val="32"/>
          <w:szCs w:val="32"/>
        </w:rPr>
        <w:t>免费师范生</w:t>
      </w:r>
      <w:r>
        <w:rPr>
          <w:rFonts w:ascii="方正小标宋_GBK" w:eastAsia="方正小标宋_GBK" w:hAnsi="宋体" w:hint="eastAsia"/>
          <w:b/>
          <w:bCs/>
          <w:color w:val="000000"/>
          <w:sz w:val="32"/>
          <w:szCs w:val="32"/>
        </w:rPr>
        <w:t>和农村订单定向医学生</w:t>
      </w:r>
      <w:r>
        <w:rPr>
          <w:rFonts w:ascii="方正小标宋_GBK" w:eastAsia="方正小标宋_GBK" w:hint="eastAsia"/>
          <w:b/>
          <w:sz w:val="32"/>
          <w:szCs w:val="32"/>
        </w:rPr>
        <w:t>岗位一览表</w:t>
      </w:r>
    </w:p>
    <w:tbl>
      <w:tblPr>
        <w:tblW w:w="0" w:type="auto"/>
        <w:tblInd w:w="93" w:type="dxa"/>
        <w:tblLayout w:type="fixed"/>
        <w:tblLook w:val="0000"/>
      </w:tblPr>
      <w:tblGrid>
        <w:gridCol w:w="630"/>
        <w:gridCol w:w="3354"/>
        <w:gridCol w:w="1134"/>
        <w:gridCol w:w="1418"/>
        <w:gridCol w:w="1276"/>
        <w:gridCol w:w="1275"/>
        <w:gridCol w:w="1134"/>
        <w:gridCol w:w="851"/>
        <w:gridCol w:w="850"/>
        <w:gridCol w:w="1413"/>
        <w:gridCol w:w="1080"/>
      </w:tblGrid>
      <w:tr w:rsidR="003065CB" w:rsidTr="005E0C92">
        <w:trPr>
          <w:trHeight w:val="306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5E0C92">
            <w:pPr>
              <w:spacing w:line="36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5CB" w:rsidRDefault="003065CB" w:rsidP="005E0C92">
            <w:pPr>
              <w:spacing w:line="36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</w:rPr>
              <w:t>招聘单位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5E0C92">
            <w:pPr>
              <w:spacing w:line="36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</w:rPr>
              <w:t>招聘岗位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5CB" w:rsidRDefault="003065CB" w:rsidP="005E0C92">
            <w:pPr>
              <w:spacing w:line="36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</w:rPr>
              <w:t>岗位类别及等级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5E0C92">
            <w:pPr>
              <w:spacing w:line="36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</w:rPr>
              <w:t>名额</w:t>
            </w:r>
          </w:p>
        </w:tc>
        <w:tc>
          <w:tcPr>
            <w:tcW w:w="5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65CB" w:rsidRDefault="003065CB" w:rsidP="005E0C92">
            <w:pPr>
              <w:spacing w:line="36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</w:rPr>
              <w:t>基本条件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3065CB" w:rsidRDefault="003065CB" w:rsidP="005E0C92">
            <w:pPr>
              <w:spacing w:line="36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</w:rPr>
              <w:t>备注</w:t>
            </w:r>
          </w:p>
        </w:tc>
      </w:tr>
      <w:tr w:rsidR="003065CB" w:rsidTr="005E0C92">
        <w:trPr>
          <w:trHeight w:val="51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5E0C92">
            <w:pPr>
              <w:spacing w:line="360" w:lineRule="exact"/>
              <w:rPr>
                <w:rFonts w:ascii="方正仿宋_GBK" w:eastAsia="方正仿宋_GBK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5CB" w:rsidRDefault="003065CB" w:rsidP="005E0C92">
            <w:pPr>
              <w:spacing w:line="360" w:lineRule="exact"/>
              <w:rPr>
                <w:rFonts w:ascii="方正仿宋_GBK" w:eastAsia="方正仿宋_GBK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5E0C92">
            <w:pPr>
              <w:spacing w:line="360" w:lineRule="exact"/>
              <w:rPr>
                <w:rFonts w:ascii="方正仿宋_GBK" w:eastAsia="方正仿宋_GBK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5CB" w:rsidRDefault="003065CB" w:rsidP="005E0C92">
            <w:pPr>
              <w:spacing w:line="360" w:lineRule="exact"/>
              <w:rPr>
                <w:rFonts w:ascii="方正仿宋_GBK" w:eastAsia="方正仿宋_GBK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5E0C92">
            <w:pPr>
              <w:spacing w:line="360" w:lineRule="exact"/>
              <w:rPr>
                <w:rFonts w:ascii="方正仿宋_GBK" w:eastAsia="方正仿宋_GBK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5E0C92">
            <w:pPr>
              <w:spacing w:line="36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</w:rPr>
              <w:t>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5E0C92">
            <w:pPr>
              <w:spacing w:line="36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</w:rPr>
              <w:t>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5E0C92">
            <w:pPr>
              <w:spacing w:line="36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</w:rPr>
              <w:t>年龄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5E0C92">
            <w:pPr>
              <w:spacing w:line="36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5E0C92">
            <w:pPr>
              <w:spacing w:line="36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</w:rPr>
              <w:t>其他要求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65CB" w:rsidRDefault="003065CB" w:rsidP="005E0C92">
            <w:pPr>
              <w:spacing w:line="36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z w:val="24"/>
              </w:rPr>
            </w:pPr>
          </w:p>
        </w:tc>
      </w:tr>
      <w:tr w:rsidR="003065CB" w:rsidTr="005E0C92">
        <w:trPr>
          <w:trHeight w:val="328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5E0C92">
            <w:pPr>
              <w:spacing w:line="360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5E0C92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农村乡镇以下小学（中敖小学、双溪小学、高坪小学、天宝小学、三驱小学、宝兴小学、龙水一小、龙水二小、龙水三小、龙西小学、沙桥小学、顺龙小学、大围小学、进修附小、石马小学、金山小学、季家小学、珠溪小学、玉滩小学、龙石小学、邮亭小学、铁山小学、宝山小学、高升小学、双路小学、双桥实验小学、双路二小、经开小学各1名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5E0C92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小学教师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5E0C92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专技12级及以下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5E0C92">
            <w:pPr>
              <w:spacing w:line="360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5E0C92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bCs/>
                <w:color w:val="000000"/>
                <w:szCs w:val="21"/>
              </w:rPr>
              <w:t>全日制普通高校本科及以上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5E0C92">
            <w:pPr>
              <w:spacing w:line="360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>小学教育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5E0C92">
            <w:pPr>
              <w:spacing w:line="360" w:lineRule="exact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Cs w:val="21"/>
              </w:rPr>
              <w:t>35周岁及以下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5E0C92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不限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5E0C92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年应届毕业的定向培养农村小学全科师范生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5E0C92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Cs w:val="21"/>
              </w:rPr>
              <w:t>考生按考核总成绩依次选择具体岗位。</w:t>
            </w:r>
          </w:p>
        </w:tc>
      </w:tr>
      <w:tr w:rsidR="003065CB" w:rsidTr="005E0C92">
        <w:trPr>
          <w:trHeight w:val="267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5E0C92">
            <w:pPr>
              <w:spacing w:line="360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lastRenderedPageBreak/>
              <w:t>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5E0C92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幼儿园（昌州、高升幼儿园各2名，中敖、宝兴、拾万、金山、回龙、万古幼儿园各1名）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5E0C92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幼儿教师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5E0C92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专技12级及以下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5E0C92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Cs w:val="21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5E0C92">
            <w:pPr>
              <w:spacing w:line="360" w:lineRule="exact"/>
              <w:jc w:val="center"/>
              <w:rPr>
                <w:rFonts w:ascii="方正仿宋_GBK" w:eastAsia="方正仿宋_GBK" w:hAnsi="宋体"/>
                <w:bCs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bCs/>
                <w:color w:val="000000"/>
                <w:szCs w:val="21"/>
              </w:rPr>
              <w:t>全日制普通高校专科及以上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5E0C92">
            <w:pPr>
              <w:spacing w:line="360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>学前教育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5E0C92">
            <w:pPr>
              <w:spacing w:line="360" w:lineRule="exact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Cs w:val="21"/>
              </w:rPr>
              <w:t>35周岁及以下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5E0C92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不限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5E0C92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年应届毕业的定向培养学前教育公费师范生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5E0C92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Cs w:val="21"/>
              </w:rPr>
              <w:t>考生按考核总成绩依次选择具体岗位。</w:t>
            </w:r>
          </w:p>
        </w:tc>
      </w:tr>
      <w:tr w:rsidR="003065CB" w:rsidTr="005E0C92">
        <w:trPr>
          <w:trHeight w:val="191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5E0C92">
            <w:pPr>
              <w:spacing w:line="360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>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5E0C92">
            <w:pPr>
              <w:spacing w:line="360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Ansi="宋体" w:cs="方正仿宋_GBK" w:hint="eastAsia"/>
                <w:szCs w:val="21"/>
              </w:rPr>
              <w:t>镇中心卫生院（万古2名、三驱、中敖、铁山、石马</w:t>
            </w:r>
            <w:r>
              <w:rPr>
                <w:rFonts w:ascii="方正仿宋_GBK" w:eastAsia="方正仿宋_GBK" w:hAnsi="宋体" w:cs="宋体" w:hint="eastAsia"/>
                <w:szCs w:val="21"/>
              </w:rPr>
              <w:t>各1名）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5E0C92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临床医生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5E0C92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专技12级及以下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5E0C92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5E0C92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全日制普通高校本科及以上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5E0C92">
            <w:pPr>
              <w:spacing w:line="360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>临床医学类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5E0C92">
            <w:pPr>
              <w:spacing w:line="360" w:lineRule="exact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Cs w:val="21"/>
              </w:rPr>
              <w:t>35周岁及以下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5E0C92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Cs w:val="21"/>
              </w:rPr>
              <w:t>不限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5E0C92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年应届毕业的农村订单定向培养医学生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5E0C92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Cs w:val="21"/>
              </w:rPr>
              <w:t>考生按考核总成绩依次选择具体岗位。</w:t>
            </w:r>
          </w:p>
        </w:tc>
      </w:tr>
      <w:tr w:rsidR="003065CB" w:rsidTr="005E0C92">
        <w:trPr>
          <w:trHeight w:val="63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5E0C92">
            <w:pPr>
              <w:spacing w:line="360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>合计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5E0C92">
            <w:pPr>
              <w:spacing w:line="360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5E0C92">
            <w:pPr>
              <w:spacing w:line="360" w:lineRule="exact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5E0C92">
            <w:pPr>
              <w:spacing w:line="360" w:lineRule="exact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5E0C92">
            <w:pPr>
              <w:spacing w:line="360" w:lineRule="exact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5E0C92">
            <w:pPr>
              <w:spacing w:line="360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 xml:space="preserve">　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CB" w:rsidRDefault="003065CB" w:rsidP="005E0C92">
            <w:pPr>
              <w:spacing w:line="360" w:lineRule="exact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 xml:space="preserve">　</w:t>
            </w:r>
          </w:p>
        </w:tc>
      </w:tr>
    </w:tbl>
    <w:p w:rsidR="003065CB" w:rsidRDefault="003065CB" w:rsidP="003065CB">
      <w:pPr>
        <w:rPr>
          <w:rFonts w:ascii="宋体" w:hAnsi="宋体" w:hint="eastAsia"/>
          <w:sz w:val="32"/>
          <w:szCs w:val="32"/>
        </w:rPr>
      </w:pPr>
    </w:p>
    <w:p w:rsidR="004358AB" w:rsidRPr="003065CB" w:rsidRDefault="004358AB" w:rsidP="003065CB"/>
    <w:sectPr w:rsidR="004358AB" w:rsidRPr="003065CB" w:rsidSect="003065CB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AFF" w:rsidRDefault="001E4AFF" w:rsidP="00F70BA9">
      <w:pPr>
        <w:spacing w:after="0"/>
      </w:pPr>
      <w:r>
        <w:separator/>
      </w:r>
    </w:p>
  </w:endnote>
  <w:endnote w:type="continuationSeparator" w:id="0">
    <w:p w:rsidR="001E4AFF" w:rsidRDefault="001E4AFF" w:rsidP="00F70BA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AFF" w:rsidRDefault="001E4AFF" w:rsidP="00F70BA9">
      <w:pPr>
        <w:spacing w:after="0"/>
      </w:pPr>
      <w:r>
        <w:separator/>
      </w:r>
    </w:p>
  </w:footnote>
  <w:footnote w:type="continuationSeparator" w:id="0">
    <w:p w:rsidR="001E4AFF" w:rsidRDefault="001E4AFF" w:rsidP="00F70BA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E4AFF"/>
    <w:rsid w:val="003065CB"/>
    <w:rsid w:val="00323B43"/>
    <w:rsid w:val="003D37D8"/>
    <w:rsid w:val="00426133"/>
    <w:rsid w:val="004358AB"/>
    <w:rsid w:val="004B19FC"/>
    <w:rsid w:val="008B7726"/>
    <w:rsid w:val="00D31D50"/>
    <w:rsid w:val="00EB2B6C"/>
    <w:rsid w:val="00F7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0BA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0BA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0BA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0BA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2018-08-17T06:54:00Z</dcterms:modified>
</cp:coreProperties>
</file>