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5" w:rsidRPr="00496105" w:rsidRDefault="00496105" w:rsidP="00496105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610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附件1：</w:t>
      </w:r>
      <w:r w:rsidRPr="00496105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6"/>
        </w:rPr>
        <w:t>宝清县2017年高中专任教师招聘报名登记表</w:t>
      </w:r>
    </w:p>
    <w:tbl>
      <w:tblPr>
        <w:tblpPr w:leftFromText="180" w:rightFromText="180" w:vertAnchor="text"/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490"/>
        <w:gridCol w:w="179"/>
        <w:gridCol w:w="300"/>
        <w:gridCol w:w="1559"/>
        <w:gridCol w:w="842"/>
        <w:gridCol w:w="672"/>
        <w:gridCol w:w="755"/>
        <w:gridCol w:w="97"/>
        <w:gridCol w:w="1537"/>
        <w:gridCol w:w="2699"/>
      </w:tblGrid>
      <w:tr w:rsidR="00496105" w:rsidRPr="00496105" w:rsidTr="00496105">
        <w:trPr>
          <w:trHeight w:val="907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贴好一寸照片</w:t>
            </w:r>
          </w:p>
        </w:tc>
      </w:tr>
      <w:tr w:rsidR="00496105" w:rsidRPr="00496105" w:rsidTr="00496105">
        <w:trPr>
          <w:trHeight w:val="907"/>
        </w:trPr>
        <w:tc>
          <w:tcPr>
            <w:tcW w:w="16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907"/>
        </w:trPr>
        <w:tc>
          <w:tcPr>
            <w:tcW w:w="16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教师资格证号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及类别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907"/>
        </w:trPr>
        <w:tc>
          <w:tcPr>
            <w:tcW w:w="16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907"/>
        </w:trPr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毕业时间</w:t>
            </w:r>
          </w:p>
        </w:tc>
      </w:tr>
      <w:tr w:rsidR="00496105" w:rsidRPr="00496105" w:rsidTr="00496105">
        <w:trPr>
          <w:trHeight w:val="907"/>
        </w:trPr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本科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</w:tr>
      <w:tr w:rsidR="00496105" w:rsidRPr="00496105" w:rsidTr="00496105">
        <w:trPr>
          <w:trHeight w:val="907"/>
        </w:trPr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</w:tr>
      <w:tr w:rsidR="00496105" w:rsidRPr="00496105" w:rsidTr="00496105">
        <w:trPr>
          <w:trHeight w:val="907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大学期间获得各级各类荣誉情况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荣誉类型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发证机关</w:t>
            </w:r>
          </w:p>
        </w:tc>
      </w:tr>
      <w:tr w:rsidR="00496105" w:rsidRPr="00496105" w:rsidTr="00496105">
        <w:trPr>
          <w:trHeight w:val="3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91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</w:tr>
      <w:tr w:rsidR="00496105" w:rsidRPr="00496105" w:rsidTr="00496105">
        <w:trPr>
          <w:trHeight w:val="907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18"/>
                <w:szCs w:val="18"/>
              </w:rPr>
              <w:t> </w:t>
            </w:r>
          </w:p>
        </w:tc>
      </w:tr>
    </w:tbl>
    <w:p w:rsidR="00496105" w:rsidRPr="00496105" w:rsidRDefault="00496105" w:rsidP="00496105">
      <w:pPr>
        <w:widowControl/>
        <w:shd w:val="clear" w:color="auto" w:fill="FFFFFF"/>
        <w:spacing w:before="375" w:after="375"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br/>
      </w: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96105" w:rsidRPr="00496105" w:rsidRDefault="00496105" w:rsidP="0049610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9610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附件2：</w:t>
      </w:r>
      <w:r w:rsidRPr="0049610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          </w:t>
      </w:r>
      <w:r w:rsidRPr="00496105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宝清县教育局公开招聘高中专任教师岗位信息表</w:t>
      </w:r>
    </w:p>
    <w:tbl>
      <w:tblPr>
        <w:tblpPr w:leftFromText="180" w:rightFromText="180" w:topFromText="55" w:bottomFromText="55" w:vertAnchor="text"/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8"/>
        <w:gridCol w:w="772"/>
        <w:gridCol w:w="1115"/>
        <w:gridCol w:w="1463"/>
        <w:gridCol w:w="1626"/>
        <w:gridCol w:w="1119"/>
        <w:gridCol w:w="1867"/>
        <w:gridCol w:w="1039"/>
        <w:gridCol w:w="3861"/>
      </w:tblGrid>
      <w:tr w:rsidR="00496105" w:rsidRPr="00496105" w:rsidTr="00496105">
        <w:trPr>
          <w:trHeight w:val="542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具备高中及以上教师资格证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应往届</w:t>
            </w: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全日制师范类研究生和一表本科生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ind w:firstLine="540"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报考专业与学历证书专业、教师资格证专业一致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不限</w:t>
            </w:r>
          </w:p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户籍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ind w:firstLine="270"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年龄30周岁以下（1987年12月1日以后出生）。</w:t>
            </w:r>
          </w:p>
          <w:p w:rsidR="00496105" w:rsidRPr="00496105" w:rsidRDefault="00496105" w:rsidP="00496105">
            <w:pPr>
              <w:widowControl/>
              <w:ind w:firstLine="540"/>
              <w:jc w:val="center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  <w:p w:rsidR="00496105" w:rsidRPr="00496105" w:rsidRDefault="00496105" w:rsidP="00496105">
            <w:pPr>
              <w:widowControl/>
              <w:ind w:firstLine="270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学历验证以学信网查询为准。</w:t>
            </w:r>
          </w:p>
          <w:p w:rsidR="00496105" w:rsidRPr="00496105" w:rsidRDefault="00496105" w:rsidP="00496105">
            <w:pPr>
              <w:widowControl/>
              <w:ind w:firstLine="270"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教师资格证以全国教师资格认定管理系统查询为准。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答辩</w:t>
            </w:r>
          </w:p>
          <w:p w:rsidR="00496105" w:rsidRPr="00496105" w:rsidRDefault="00496105" w:rsidP="00496105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报名提供下列证件的原件及复印件：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1、本人身份证；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  <w:t>2</w:t>
            </w: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、学历证书及教育部学历证书电子注册备案表（学信网下载，网址http://www.chsi.com.cn/）；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3、高中及以上教师资格证书；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4、报到证。同时提交近期同版一寸蓝色免冠照片3张。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 w:hint="eastAsia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5、2018年应届毕业生可凭学校“就业推荐表”参加报名。</w:t>
            </w:r>
          </w:p>
          <w:p w:rsidR="00496105" w:rsidRPr="00496105" w:rsidRDefault="00496105" w:rsidP="00496105">
            <w:pPr>
              <w:widowControl/>
              <w:spacing w:line="260" w:lineRule="atLeast"/>
              <w:ind w:firstLine="539"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6、哈尔滨师范大学推荐的优秀毕业生，成绩须在学年前30%，大学四年获得过一次及以上奖学金（以加盖院系公章的成绩单和证明为准）。</w:t>
            </w: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96105" w:rsidRPr="00496105" w:rsidTr="00496105">
        <w:trPr>
          <w:trHeight w:val="85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05" w:rsidRPr="00496105" w:rsidRDefault="00496105" w:rsidP="00496105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  <w:r w:rsidRPr="004961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105" w:rsidRPr="00496105" w:rsidRDefault="00496105" w:rsidP="00496105">
            <w:pPr>
              <w:widowControl/>
              <w:jc w:val="left"/>
              <w:rPr>
                <w:rFonts w:ascii="宋体" w:eastAsia="宋体" w:hAnsi="宋体" w:cs="宋体"/>
                <w:color w:val="505050"/>
                <w:kern w:val="0"/>
                <w:sz w:val="18"/>
                <w:szCs w:val="18"/>
              </w:rPr>
            </w:pPr>
          </w:p>
        </w:tc>
      </w:tr>
    </w:tbl>
    <w:p w:rsidR="0054690F" w:rsidRDefault="0054690F"/>
    <w:sectPr w:rsidR="00546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F" w:rsidRDefault="0054690F" w:rsidP="00496105">
      <w:r>
        <w:separator/>
      </w:r>
    </w:p>
  </w:endnote>
  <w:endnote w:type="continuationSeparator" w:id="1">
    <w:p w:rsidR="0054690F" w:rsidRDefault="0054690F" w:rsidP="0049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F" w:rsidRDefault="0054690F" w:rsidP="00496105">
      <w:r>
        <w:separator/>
      </w:r>
    </w:p>
  </w:footnote>
  <w:footnote w:type="continuationSeparator" w:id="1">
    <w:p w:rsidR="0054690F" w:rsidRDefault="0054690F" w:rsidP="0049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05"/>
    <w:rsid w:val="00496105"/>
    <w:rsid w:val="0054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1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6105"/>
    <w:pPr>
      <w:widowControl/>
      <w:spacing w:before="375" w:after="37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683">
              <w:marLeft w:val="0"/>
              <w:marRight w:val="0"/>
              <w:marTop w:val="0"/>
              <w:marBottom w:val="0"/>
              <w:divBdr>
                <w:top w:val="single" w:sz="6" w:space="0" w:color="ECEBEB"/>
                <w:left w:val="single" w:sz="6" w:space="0" w:color="ECEBEB"/>
                <w:bottom w:val="single" w:sz="6" w:space="0" w:color="ECEBEB"/>
                <w:right w:val="single" w:sz="6" w:space="0" w:color="ECEBEB"/>
              </w:divBdr>
              <w:divsChild>
                <w:div w:id="5979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0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2017-11-28T07:30:00Z</dcterms:created>
  <dcterms:modified xsi:type="dcterms:W3CDTF">2017-11-28T07:30:00Z</dcterms:modified>
</cp:coreProperties>
</file>