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附件</w:t>
      </w:r>
      <w:r>
        <w:rPr>
          <w:rFonts w:hint="eastAsia"/>
          <w:color w:val="333333"/>
          <w:sz w:val="21"/>
          <w:szCs w:val="21"/>
        </w:rPr>
        <w:t>1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上蔡县</w:t>
      </w:r>
      <w:r>
        <w:rPr>
          <w:rFonts w:hint="eastAsia"/>
          <w:color w:val="333333"/>
          <w:sz w:val="21"/>
          <w:szCs w:val="21"/>
        </w:rPr>
        <w:t>2017年特岗教师招聘面试工作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领导小组人员名单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组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color w:val="333333"/>
          <w:sz w:val="21"/>
          <w:szCs w:val="21"/>
        </w:rPr>
        <w:t>长：闫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color w:val="333333"/>
          <w:sz w:val="21"/>
          <w:szCs w:val="21"/>
        </w:rPr>
        <w:t>峰　县政府常务副县长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副组长：吕先坡　县政府副县长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成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color w:val="333333"/>
          <w:sz w:val="21"/>
          <w:szCs w:val="21"/>
        </w:rPr>
        <w:t>员：彭建春　县政府办公室副主任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孟贵恒　县监察局局长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陈水献　县教体局局长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刘建宏　县人社局局长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张应春　县财政局局长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赵文涛　县编办主任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冀国斌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color w:val="333333"/>
          <w:sz w:val="21"/>
          <w:szCs w:val="21"/>
        </w:rPr>
        <w:t>县公安局副政委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领导小组下设办公室，办公室设在县教体局。办公室工作人员名单如下：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21"/>
          <w:szCs w:val="21"/>
        </w:rPr>
        <w:t>主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b/>
          <w:bCs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b/>
          <w:bCs/>
          <w:color w:val="333333"/>
          <w:sz w:val="21"/>
          <w:szCs w:val="21"/>
        </w:rPr>
        <w:t>任：</w:t>
      </w:r>
      <w:r>
        <w:rPr>
          <w:rFonts w:ascii="仿宋" w:eastAsia="仿宋" w:hAnsi="仿宋" w:hint="eastAsia"/>
          <w:color w:val="333333"/>
          <w:sz w:val="21"/>
          <w:szCs w:val="21"/>
        </w:rPr>
        <w:t>陈水献　县教体局党组书记、局长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21"/>
          <w:szCs w:val="21"/>
        </w:rPr>
        <w:t>副主任：</w:t>
      </w:r>
      <w:r>
        <w:rPr>
          <w:rFonts w:ascii="仿宋" w:eastAsia="仿宋" w:hAnsi="仿宋" w:hint="eastAsia"/>
          <w:color w:val="333333"/>
          <w:sz w:val="21"/>
          <w:szCs w:val="21"/>
        </w:rPr>
        <w:t>王　勤　县教体局副局长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李奎武　县教体局党组成员、教师进修学校校长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21"/>
          <w:szCs w:val="21"/>
        </w:rPr>
        <w:t>成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b/>
          <w:bCs/>
          <w:color w:val="333333"/>
          <w:sz w:val="21"/>
          <w:szCs w:val="21"/>
        </w:rPr>
        <w:t> </w:t>
      </w:r>
      <w:r>
        <w:rPr>
          <w:rFonts w:ascii="仿宋" w:eastAsia="仿宋" w:hAnsi="仿宋" w:hint="eastAsia"/>
          <w:b/>
          <w:bCs/>
          <w:color w:val="333333"/>
          <w:sz w:val="21"/>
          <w:szCs w:val="21"/>
        </w:rPr>
        <w:t>员：</w:t>
      </w:r>
      <w:r>
        <w:rPr>
          <w:rFonts w:ascii="仿宋" w:eastAsia="仿宋" w:hAnsi="仿宋" w:hint="eastAsia"/>
          <w:color w:val="333333"/>
          <w:sz w:val="21"/>
          <w:szCs w:val="21"/>
        </w:rPr>
        <w:t>丁前进　县教体局师训股股长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葛宏生　县教体局人事股股长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柳书波　县教体局办公室主任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lastRenderedPageBreak/>
        <w:t>张建波　县教体局计财股股长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王国道　县教体局体卫股股长</w:t>
      </w:r>
    </w:p>
    <w:p w:rsidR="002E3F44" w:rsidRDefault="002E3F44" w:rsidP="002E3F4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br w:type="textWrapping" w:clear="all"/>
      </w:r>
    </w:p>
    <w:p w:rsidR="005C03EA" w:rsidRPr="002E3F44" w:rsidRDefault="005C03EA" w:rsidP="002E3F44"/>
    <w:sectPr w:rsidR="005C03EA" w:rsidRPr="002E3F44" w:rsidSect="009F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6D" w:rsidRDefault="00F1476D" w:rsidP="001D7908">
      <w:r>
        <w:separator/>
      </w:r>
    </w:p>
  </w:endnote>
  <w:endnote w:type="continuationSeparator" w:id="1">
    <w:p w:rsidR="00F1476D" w:rsidRDefault="00F1476D" w:rsidP="001D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6D" w:rsidRDefault="00F1476D" w:rsidP="001D7908">
      <w:r>
        <w:separator/>
      </w:r>
    </w:p>
  </w:footnote>
  <w:footnote w:type="continuationSeparator" w:id="1">
    <w:p w:rsidR="00F1476D" w:rsidRDefault="00F1476D" w:rsidP="001D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08"/>
    <w:rsid w:val="001D278B"/>
    <w:rsid w:val="001D7908"/>
    <w:rsid w:val="002E3F44"/>
    <w:rsid w:val="003A7BA3"/>
    <w:rsid w:val="003D64EC"/>
    <w:rsid w:val="00404BEC"/>
    <w:rsid w:val="004E5F46"/>
    <w:rsid w:val="005C03EA"/>
    <w:rsid w:val="005F4E54"/>
    <w:rsid w:val="009D5DCC"/>
    <w:rsid w:val="009F40A7"/>
    <w:rsid w:val="00A412EA"/>
    <w:rsid w:val="00AC2B02"/>
    <w:rsid w:val="00F1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08"/>
    <w:rPr>
      <w:sz w:val="18"/>
      <w:szCs w:val="18"/>
    </w:rPr>
  </w:style>
  <w:style w:type="character" w:customStyle="1" w:styleId="apple-converted-space">
    <w:name w:val="apple-converted-space"/>
    <w:basedOn w:val="a0"/>
    <w:rsid w:val="001D7908"/>
  </w:style>
  <w:style w:type="paragraph" w:styleId="a5">
    <w:name w:val="Normal (Web)"/>
    <w:basedOn w:val="a"/>
    <w:uiPriority w:val="99"/>
    <w:semiHidden/>
    <w:unhideWhenUsed/>
    <w:rsid w:val="009D5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2017-08-07T02:28:00Z</dcterms:created>
  <dcterms:modified xsi:type="dcterms:W3CDTF">2017-08-07T03:09:00Z</dcterms:modified>
</cp:coreProperties>
</file>