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84" w:rsidRPr="00875A84" w:rsidRDefault="00875A84" w:rsidP="00875A84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75A84">
        <w:rPr>
          <w:rFonts w:ascii="宋体" w:eastAsia="宋体" w:hAnsi="宋体" w:cs="宋体" w:hint="eastAsia"/>
          <w:color w:val="333333"/>
          <w:kern w:val="0"/>
          <w:szCs w:val="21"/>
        </w:rPr>
        <w:t>附件3：</w:t>
      </w:r>
    </w:p>
    <w:p w:rsidR="00875A84" w:rsidRPr="00875A84" w:rsidRDefault="00875A84" w:rsidP="00875A84">
      <w:pPr>
        <w:widowControl/>
        <w:spacing w:after="300" w:line="375" w:lineRule="atLeast"/>
        <w:ind w:firstLine="7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875A84">
        <w:rPr>
          <w:rFonts w:ascii="方正小标宋_GBK" w:eastAsia="方正小标宋_GBK" w:hAnsi="宋体" w:cs="宋体" w:hint="eastAsia"/>
          <w:b/>
          <w:bCs/>
          <w:color w:val="333333"/>
          <w:kern w:val="0"/>
          <w:szCs w:val="21"/>
        </w:rPr>
        <w:t>汝南县</w:t>
      </w:r>
      <w:r w:rsidRPr="00875A84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2017年特岗教师招聘面试体、音、美评分表</w:t>
      </w:r>
    </w:p>
    <w:p w:rsidR="00875A84" w:rsidRPr="00875A84" w:rsidRDefault="00875A84" w:rsidP="00875A84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75A8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875A84" w:rsidRPr="00875A84" w:rsidRDefault="00875A84" w:rsidP="00875A84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75A84">
        <w:rPr>
          <w:rFonts w:ascii="仿宋_GB2312" w:eastAsia="仿宋_GB2312" w:hAnsi="宋体" w:cs="宋体" w:hint="eastAsia"/>
          <w:color w:val="333333"/>
          <w:kern w:val="0"/>
          <w:szCs w:val="21"/>
        </w:rPr>
        <w:t>报考学段学科：</w:t>
      </w:r>
      <w:r w:rsidRPr="00875A84">
        <w:rPr>
          <w:rFonts w:ascii="宋体" w:eastAsia="宋体" w:hAnsi="宋体" w:cs="宋体" w:hint="eastAsia"/>
          <w:color w:val="333333"/>
          <w:kern w:val="0"/>
        </w:rPr>
        <w:t> </w:t>
      </w:r>
      <w:r w:rsidRPr="00875A84">
        <w:rPr>
          <w:rFonts w:ascii="宋体" w:eastAsia="宋体" w:hAnsi="宋体" w:cs="宋体" w:hint="eastAsia"/>
          <w:color w:val="333333"/>
          <w:kern w:val="0"/>
          <w:szCs w:val="21"/>
        </w:rPr>
        <w:t>                </w:t>
      </w:r>
      <w:r w:rsidRPr="00875A84">
        <w:rPr>
          <w:rFonts w:ascii="仿宋_GB2312" w:eastAsia="仿宋_GB2312" w:hAnsi="宋体" w:cs="宋体" w:hint="eastAsia"/>
          <w:color w:val="333333"/>
          <w:kern w:val="0"/>
          <w:szCs w:val="21"/>
        </w:rPr>
        <w:t>场次</w:t>
      </w:r>
      <w:r w:rsidRPr="00875A84">
        <w:rPr>
          <w:rFonts w:ascii="宋体" w:eastAsia="宋体" w:hAnsi="宋体" w:cs="宋体" w:hint="eastAsia"/>
          <w:color w:val="333333"/>
          <w:kern w:val="0"/>
          <w:szCs w:val="21"/>
        </w:rPr>
        <w:t>        </w:t>
      </w:r>
      <w:r w:rsidRPr="00875A84">
        <w:rPr>
          <w:rFonts w:ascii="仿宋_GB2312" w:eastAsia="仿宋_GB2312" w:hAnsi="宋体" w:cs="宋体" w:hint="eastAsia"/>
          <w:color w:val="333333"/>
          <w:kern w:val="0"/>
          <w:szCs w:val="21"/>
        </w:rPr>
        <w:t>考生序号：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5301"/>
        <w:gridCol w:w="859"/>
        <w:gridCol w:w="1068"/>
      </w:tblGrid>
      <w:tr w:rsidR="00875A84" w:rsidRPr="00875A84" w:rsidTr="00875A84">
        <w:tc>
          <w:tcPr>
            <w:tcW w:w="180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课题</w:t>
            </w:r>
          </w:p>
        </w:tc>
        <w:tc>
          <w:tcPr>
            <w:tcW w:w="11145" w:type="dxa"/>
            <w:gridSpan w:val="3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75A84" w:rsidRPr="00875A84" w:rsidTr="00875A84">
        <w:tc>
          <w:tcPr>
            <w:tcW w:w="180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807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指  标  要  求</w:t>
            </w:r>
          </w:p>
        </w:tc>
        <w:tc>
          <w:tcPr>
            <w:tcW w:w="135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分值</w:t>
            </w:r>
          </w:p>
        </w:tc>
        <w:tc>
          <w:tcPr>
            <w:tcW w:w="1725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得分</w:t>
            </w:r>
          </w:p>
        </w:tc>
      </w:tr>
      <w:tr w:rsidR="00875A84" w:rsidRPr="00875A84" w:rsidTr="00875A84">
        <w:tc>
          <w:tcPr>
            <w:tcW w:w="180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基本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素养</w:t>
            </w:r>
          </w:p>
        </w:tc>
        <w:tc>
          <w:tcPr>
            <w:tcW w:w="807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仪表端正、表情自然大方（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语言规范、精炼、生动、逻辑性强、具有感召力。（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板书字体工整、准确、美观（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135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</w:t>
            </w:r>
          </w:p>
        </w:tc>
        <w:tc>
          <w:tcPr>
            <w:tcW w:w="1725" w:type="dxa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75A84" w:rsidRPr="00875A84" w:rsidTr="00875A84">
        <w:tc>
          <w:tcPr>
            <w:tcW w:w="180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教材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分析</w:t>
            </w:r>
          </w:p>
        </w:tc>
        <w:tc>
          <w:tcPr>
            <w:tcW w:w="807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简要、准确点明主题（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、重点、难点把握准确，依据合理（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教学目标明确（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能准确分析本课内容的地位和作用（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135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</w:t>
            </w:r>
          </w:p>
        </w:tc>
        <w:tc>
          <w:tcPr>
            <w:tcW w:w="1725" w:type="dxa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75A84" w:rsidRPr="00875A84" w:rsidTr="00875A84">
        <w:tc>
          <w:tcPr>
            <w:tcW w:w="180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教学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程序</w:t>
            </w:r>
          </w:p>
        </w:tc>
        <w:tc>
          <w:tcPr>
            <w:tcW w:w="8070" w:type="dxa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导入新课自然新颖（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创设教学情境合理（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教学方法灵活，实用性强（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能体现新课程理念，突出学生的主体地位。（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教学程序清晰，循序渐进，教学环节设计合理，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lastRenderedPageBreak/>
              <w:t>衔接自然，有特色，有创意。（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135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25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</w:t>
            </w:r>
          </w:p>
        </w:tc>
        <w:tc>
          <w:tcPr>
            <w:tcW w:w="1725" w:type="dxa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75A84" w:rsidRPr="00875A84" w:rsidTr="00875A84">
        <w:tc>
          <w:tcPr>
            <w:tcW w:w="180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技能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展示</w:t>
            </w:r>
          </w:p>
        </w:tc>
        <w:tc>
          <w:tcPr>
            <w:tcW w:w="807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专业知识底蕴深厚、功底扎实（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能体现学科特色（</w:t>
            </w:r>
            <w:r w:rsidRPr="00875A84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  <w:t>20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分）</w:t>
            </w:r>
          </w:p>
        </w:tc>
        <w:tc>
          <w:tcPr>
            <w:tcW w:w="1350" w:type="dxa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  <w:r w:rsidRPr="00875A84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分</w:t>
            </w:r>
          </w:p>
        </w:tc>
        <w:tc>
          <w:tcPr>
            <w:tcW w:w="1725" w:type="dxa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875A84" w:rsidRPr="00875A84" w:rsidTr="00875A84">
        <w:tc>
          <w:tcPr>
            <w:tcW w:w="9870" w:type="dxa"/>
            <w:gridSpan w:val="2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righ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得分合计：</w:t>
            </w:r>
          </w:p>
        </w:tc>
        <w:tc>
          <w:tcPr>
            <w:tcW w:w="3075" w:type="dxa"/>
            <w:gridSpan w:val="2"/>
            <w:vAlign w:val="center"/>
            <w:hideMark/>
          </w:tcPr>
          <w:p w:rsidR="00875A84" w:rsidRPr="00875A84" w:rsidRDefault="00875A84" w:rsidP="00875A84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875A84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875A84" w:rsidRPr="00875A84" w:rsidRDefault="00875A84" w:rsidP="00875A84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75A84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 </w:t>
      </w:r>
    </w:p>
    <w:p w:rsidR="00875A84" w:rsidRPr="00875A84" w:rsidRDefault="00875A84" w:rsidP="00875A84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75A8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875A84" w:rsidRPr="00875A84" w:rsidRDefault="00875A84" w:rsidP="00875A84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75A84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875A84" w:rsidRPr="00875A84" w:rsidRDefault="00875A84" w:rsidP="00875A84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875A84">
        <w:rPr>
          <w:rFonts w:ascii="仿宋_GB2312" w:eastAsia="仿宋_GB2312" w:hAnsi="宋体" w:cs="宋体" w:hint="eastAsia"/>
          <w:color w:val="333333"/>
          <w:kern w:val="0"/>
          <w:szCs w:val="21"/>
        </w:rPr>
        <w:t>评委签名：</w:t>
      </w:r>
      <w:r w:rsidRPr="00875A84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                </w:t>
      </w:r>
    </w:p>
    <w:p w:rsidR="00875A84" w:rsidRPr="00875A84" w:rsidRDefault="00875A84" w:rsidP="00875A84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D33C12" w:rsidRDefault="00D33C12"/>
    <w:sectPr w:rsidR="00D33C12" w:rsidSect="001D3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61F" w:rsidRDefault="0076261F" w:rsidP="00875A84">
      <w:r>
        <w:separator/>
      </w:r>
    </w:p>
  </w:endnote>
  <w:endnote w:type="continuationSeparator" w:id="1">
    <w:p w:rsidR="0076261F" w:rsidRDefault="0076261F" w:rsidP="0087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61F" w:rsidRDefault="0076261F" w:rsidP="00875A84">
      <w:r>
        <w:separator/>
      </w:r>
    </w:p>
  </w:footnote>
  <w:footnote w:type="continuationSeparator" w:id="1">
    <w:p w:rsidR="0076261F" w:rsidRDefault="0076261F" w:rsidP="00875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A84"/>
    <w:rsid w:val="001D3DED"/>
    <w:rsid w:val="0076261F"/>
    <w:rsid w:val="00875A84"/>
    <w:rsid w:val="008D7CA0"/>
    <w:rsid w:val="00D3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A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A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875A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5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2017-08-07T02:46:00Z</dcterms:created>
  <dcterms:modified xsi:type="dcterms:W3CDTF">2017-08-07T02:47:00Z</dcterms:modified>
</cp:coreProperties>
</file>