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附件</w:t>
      </w:r>
      <w:r>
        <w:rPr>
          <w:rFonts w:hint="eastAsia"/>
          <w:color w:val="333333"/>
          <w:sz w:val="21"/>
          <w:szCs w:val="21"/>
        </w:rPr>
        <w:t>2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jc w:val="center"/>
        <w:rPr>
          <w:rFonts w:hint="eastAsia"/>
          <w:color w:val="333333"/>
          <w:sz w:val="21"/>
          <w:szCs w:val="21"/>
        </w:rPr>
      </w:pPr>
      <w:r>
        <w:rPr>
          <w:rFonts w:ascii="华文中宋" w:eastAsia="华文中宋" w:hAnsi="华文中宋" w:hint="eastAsia"/>
          <w:color w:val="333333"/>
          <w:sz w:val="21"/>
          <w:szCs w:val="21"/>
        </w:rPr>
        <w:t>体育、音乐、美术学科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jc w:val="center"/>
        <w:rPr>
          <w:rFonts w:hint="eastAsia"/>
          <w:color w:val="333333"/>
          <w:sz w:val="21"/>
          <w:szCs w:val="21"/>
        </w:rPr>
      </w:pPr>
      <w:r>
        <w:rPr>
          <w:rFonts w:ascii="华文中宋" w:eastAsia="华文中宋" w:hAnsi="华文中宋" w:hint="eastAsia"/>
          <w:color w:val="333333"/>
          <w:sz w:val="21"/>
          <w:szCs w:val="21"/>
        </w:rPr>
        <w:t>专业技能测试内容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21"/>
          <w:szCs w:val="21"/>
        </w:rPr>
        <w:t>一、体育学科专业技能测试内容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（一）技巧：（</w:t>
      </w:r>
      <w:r>
        <w:rPr>
          <w:rFonts w:hint="eastAsia"/>
          <w:color w:val="333333"/>
          <w:sz w:val="21"/>
          <w:szCs w:val="21"/>
        </w:rPr>
        <w:t>15分），时间为3分钟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（</w:t>
      </w:r>
      <w:r>
        <w:rPr>
          <w:rFonts w:hint="eastAsia"/>
          <w:color w:val="333333"/>
          <w:sz w:val="21"/>
          <w:szCs w:val="21"/>
        </w:rPr>
        <w:t>1）规定动作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A、男选手组合动作：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头手倒立</w:t>
      </w:r>
      <w:r>
        <w:rPr>
          <w:rFonts w:hint="eastAsia"/>
          <w:color w:val="333333"/>
          <w:sz w:val="21"/>
          <w:szCs w:val="21"/>
        </w:rPr>
        <w:t>—</w:t>
      </w:r>
      <w:r>
        <w:rPr>
          <w:rFonts w:ascii="仿宋_GB2312" w:eastAsia="仿宋_GB2312" w:hint="eastAsia"/>
          <w:color w:val="333333"/>
          <w:sz w:val="21"/>
          <w:szCs w:val="21"/>
        </w:rPr>
        <w:t>团身前滚翻交叉腿转体180度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—</w:t>
      </w:r>
      <w:r>
        <w:rPr>
          <w:rFonts w:ascii="仿宋_GB2312" w:eastAsia="仿宋_GB2312" w:hint="eastAsia"/>
          <w:color w:val="333333"/>
          <w:sz w:val="21"/>
          <w:szCs w:val="21"/>
        </w:rPr>
        <w:t>后滚翻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—</w:t>
      </w:r>
      <w:r>
        <w:rPr>
          <w:rFonts w:ascii="仿宋_GB2312" w:eastAsia="仿宋_GB2312" w:hint="eastAsia"/>
          <w:color w:val="333333"/>
          <w:sz w:val="21"/>
          <w:szCs w:val="21"/>
        </w:rPr>
        <w:t>挺身跳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B、女选手组合动作：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前滚翻直腿坐</w:t>
      </w:r>
      <w:r>
        <w:rPr>
          <w:rFonts w:hint="eastAsia"/>
          <w:color w:val="333333"/>
          <w:sz w:val="21"/>
          <w:szCs w:val="21"/>
        </w:rPr>
        <w:t>—</w:t>
      </w:r>
      <w:r>
        <w:rPr>
          <w:rFonts w:ascii="仿宋_GB2312" w:eastAsia="仿宋_GB2312" w:hint="eastAsia"/>
          <w:color w:val="333333"/>
          <w:sz w:val="21"/>
          <w:szCs w:val="21"/>
        </w:rPr>
        <w:t>肩肘倒立（2秒）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—</w:t>
      </w:r>
      <w:r>
        <w:rPr>
          <w:rFonts w:ascii="仿宋_GB2312" w:eastAsia="仿宋_GB2312" w:hint="eastAsia"/>
          <w:color w:val="333333"/>
          <w:sz w:val="21"/>
          <w:szCs w:val="21"/>
        </w:rPr>
        <w:t>经单肩后滚翻成单膝跪撑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—</w:t>
      </w:r>
      <w:r>
        <w:rPr>
          <w:rFonts w:ascii="仿宋_GB2312" w:eastAsia="仿宋_GB2312" w:hint="eastAsia"/>
          <w:color w:val="333333"/>
          <w:sz w:val="21"/>
          <w:szCs w:val="21"/>
        </w:rPr>
        <w:t>跪跳起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（</w:t>
      </w:r>
      <w:r>
        <w:rPr>
          <w:rFonts w:hint="eastAsia"/>
          <w:color w:val="333333"/>
          <w:sz w:val="21"/>
          <w:szCs w:val="21"/>
        </w:rPr>
        <w:t>2）方法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每人两次，计最好一次成绩。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（二）队列队形口令（</w:t>
      </w:r>
      <w:r>
        <w:rPr>
          <w:rFonts w:hint="eastAsia"/>
          <w:color w:val="333333"/>
          <w:sz w:val="21"/>
          <w:szCs w:val="21"/>
        </w:rPr>
        <w:t>15分），时间为5分钟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（</w:t>
      </w:r>
      <w:r>
        <w:rPr>
          <w:rFonts w:hint="eastAsia"/>
          <w:color w:val="333333"/>
          <w:sz w:val="21"/>
          <w:szCs w:val="21"/>
        </w:rPr>
        <w:t>1）动作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立正、稍息、看齐、原地踏步走、齐步走、跑步、立定、原地向左转、原地向右转、原地向后转、行进间向左转、行进间向右转、行进间向后转。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（</w:t>
      </w:r>
      <w:r>
        <w:rPr>
          <w:rFonts w:hint="eastAsia"/>
          <w:color w:val="333333"/>
          <w:sz w:val="21"/>
          <w:szCs w:val="21"/>
        </w:rPr>
        <w:t>2）方法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①</w:t>
      </w:r>
      <w:r>
        <w:rPr>
          <w:rFonts w:ascii="仿宋_GB2312" w:eastAsia="仿宋_GB2312" w:hint="eastAsia"/>
          <w:color w:val="333333"/>
          <w:sz w:val="21"/>
          <w:szCs w:val="21"/>
        </w:rPr>
        <w:t>在半个篮球场内，自喊口令自做队列队形动作；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②</w:t>
      </w:r>
      <w:r>
        <w:rPr>
          <w:rFonts w:ascii="仿宋_GB2312" w:eastAsia="仿宋_GB2312" w:hint="eastAsia"/>
          <w:color w:val="333333"/>
          <w:sz w:val="21"/>
          <w:szCs w:val="21"/>
        </w:rPr>
        <w:t>队列队形动作的口令编排顺序自己确定；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③</w:t>
      </w:r>
      <w:r>
        <w:rPr>
          <w:rFonts w:ascii="仿宋_GB2312" w:eastAsia="仿宋_GB2312" w:hint="eastAsia"/>
          <w:color w:val="333333"/>
          <w:sz w:val="21"/>
          <w:szCs w:val="21"/>
        </w:rPr>
        <w:t>出发和结束位置应该在同一处。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lastRenderedPageBreak/>
        <w:t>（三）篮球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往返运球投篮（</w:t>
      </w:r>
      <w:r>
        <w:rPr>
          <w:rFonts w:hint="eastAsia"/>
          <w:color w:val="333333"/>
          <w:sz w:val="21"/>
          <w:szCs w:val="21"/>
        </w:rPr>
        <w:t>10分），时间为3分钟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由球场右侧边线中点开始，面向球篮以右手运球上篮，同时开始计时。球中篮后，仍以右手运球至左侧边线中点；然后折返用左手运球上篮；投中篮后，仍以左手运球回到原起点；同样再重复上述运球投篮一次，回到原起点时停表。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运球必须正常连续，按左、右手规定要求进行，不得远推运球上篮；投球必须中篮，才能继续前进；投篮手型、手法不限，左、右手投篮均可。违反要求一次，增加</w:t>
      </w:r>
      <w:r>
        <w:rPr>
          <w:rFonts w:hint="eastAsia"/>
          <w:color w:val="333333"/>
          <w:sz w:val="21"/>
          <w:szCs w:val="21"/>
        </w:rPr>
        <w:t>0.5秒。每人一次机会。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21"/>
          <w:szCs w:val="21"/>
        </w:rPr>
        <w:t>二、音乐学科专业技能测试内容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1、声乐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演唱一首自选的独唱歌曲（不得用通俗唱法），自备伴奏带，限时</w:t>
      </w:r>
      <w:r>
        <w:rPr>
          <w:rFonts w:hint="eastAsia"/>
          <w:color w:val="333333"/>
          <w:sz w:val="21"/>
          <w:szCs w:val="21"/>
        </w:rPr>
        <w:t>6分钟以内。满分为15分。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2、自弹自唱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根据抽定的歌曲，用键盘乐器（电子琴由考点办公室提供）边弹边唱（曲目以人教出版社教学用书为主）。限时</w:t>
      </w:r>
      <w:r>
        <w:rPr>
          <w:rFonts w:hint="eastAsia"/>
          <w:color w:val="333333"/>
          <w:sz w:val="21"/>
          <w:szCs w:val="21"/>
        </w:rPr>
        <w:t>6分钟以内。满分为15分。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3、器乐或舞蹈：两项中任选一项。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乐器除键盘乐器外可任选一种中、西乐器或中小学课堂教学乐器（竖笛、口琴），乐器自备，演奏一首自选独奏曲，可使用自备的伴奏带。舞蹈内容自选，舞蹈音乐可用伴奏带，服装和伴奏带均自备。限时</w:t>
      </w:r>
      <w:r>
        <w:rPr>
          <w:rFonts w:hint="eastAsia"/>
          <w:color w:val="333333"/>
          <w:sz w:val="21"/>
          <w:szCs w:val="21"/>
        </w:rPr>
        <w:t>6分钟以内。满分为10分。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21"/>
          <w:szCs w:val="21"/>
        </w:rPr>
        <w:t>三、美术学科专业技能测试内容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1、速写（淡彩人物）（20分）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时间为</w:t>
      </w:r>
      <w:r>
        <w:rPr>
          <w:rFonts w:hint="eastAsia"/>
          <w:color w:val="333333"/>
          <w:sz w:val="21"/>
          <w:szCs w:val="21"/>
        </w:rPr>
        <w:t>40分钟。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2、美术字设计或书法创作（20分）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根据现场命题进行设计或创作。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lastRenderedPageBreak/>
        <w:t>时间为</w:t>
      </w:r>
      <w:r>
        <w:rPr>
          <w:rFonts w:hint="eastAsia"/>
          <w:color w:val="333333"/>
          <w:sz w:val="21"/>
          <w:szCs w:val="21"/>
        </w:rPr>
        <w:t>25分钟.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招聘面试办公室统一发比赛用纸：素描纸和水粉纸（</w:t>
      </w:r>
      <w:r>
        <w:rPr>
          <w:rFonts w:hint="eastAsia"/>
          <w:color w:val="333333"/>
          <w:sz w:val="21"/>
          <w:szCs w:val="21"/>
        </w:rPr>
        <w:t>4开）、生宣纸（4尺</w:t>
      </w:r>
      <w:r>
        <w:rPr>
          <w:rFonts w:ascii="Times New Roman" w:hAnsi="Times New Roman" w:cs="Times New Roman" w:hint="eastAsia"/>
          <w:color w:val="333333"/>
          <w:sz w:val="21"/>
          <w:szCs w:val="21"/>
        </w:rPr>
        <w:t>×</w:t>
      </w:r>
      <w:r>
        <w:rPr>
          <w:rFonts w:ascii="仿宋_GB2312" w:eastAsia="仿宋_GB2312" w:hint="eastAsia"/>
          <w:color w:val="333333"/>
          <w:sz w:val="21"/>
          <w:szCs w:val="21"/>
        </w:rPr>
        <w:t>2尺），其它工具自备。</w:t>
      </w:r>
    </w:p>
    <w:p w:rsidR="00193604" w:rsidRDefault="00193604" w:rsidP="0019360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6B06D5" w:rsidRPr="00193604" w:rsidRDefault="006B06D5" w:rsidP="00193604"/>
    <w:sectPr w:rsidR="006B06D5" w:rsidRPr="00193604" w:rsidSect="00361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F8" w:rsidRDefault="006E19F8" w:rsidP="00601169">
      <w:r>
        <w:separator/>
      </w:r>
    </w:p>
  </w:endnote>
  <w:endnote w:type="continuationSeparator" w:id="1">
    <w:p w:rsidR="006E19F8" w:rsidRDefault="006E19F8" w:rsidP="0060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F8" w:rsidRDefault="006E19F8" w:rsidP="00601169">
      <w:r>
        <w:separator/>
      </w:r>
    </w:p>
  </w:footnote>
  <w:footnote w:type="continuationSeparator" w:id="1">
    <w:p w:rsidR="006E19F8" w:rsidRDefault="006E19F8" w:rsidP="00601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169"/>
    <w:rsid w:val="00193604"/>
    <w:rsid w:val="00361A51"/>
    <w:rsid w:val="00601169"/>
    <w:rsid w:val="006B06D5"/>
    <w:rsid w:val="006E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1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16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微软中国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2017-08-07T02:39:00Z</dcterms:created>
  <dcterms:modified xsi:type="dcterms:W3CDTF">2017-08-07T02:43:00Z</dcterms:modified>
</cp:coreProperties>
</file>