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01" w:rsidRPr="009B4001" w:rsidRDefault="009B4001" w:rsidP="009B4001">
      <w:pPr>
        <w:widowControl/>
        <w:spacing w:line="48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9B4001">
        <w:rPr>
          <w:rFonts w:ascii="宋体" w:eastAsia="宋体" w:hAnsi="宋体" w:cs="宋体"/>
          <w:kern w:val="0"/>
          <w:sz w:val="24"/>
          <w:szCs w:val="24"/>
        </w:rPr>
        <w:t>附件1</w:t>
      </w:r>
    </w:p>
    <w:p w:rsidR="009B4001" w:rsidRPr="009B4001" w:rsidRDefault="009B4001" w:rsidP="009B4001">
      <w:pPr>
        <w:widowControl/>
        <w:spacing w:line="48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9B4001">
        <w:rPr>
          <w:rFonts w:ascii="宋体" w:eastAsia="宋体" w:hAnsi="宋体" w:cs="宋体"/>
          <w:kern w:val="0"/>
          <w:sz w:val="24"/>
          <w:szCs w:val="24"/>
        </w:rPr>
        <w:t>     2017年岳阳楼区义务教育阶段学校公开招聘教师初定岗位表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3"/>
        <w:gridCol w:w="569"/>
        <w:gridCol w:w="569"/>
        <w:gridCol w:w="569"/>
        <w:gridCol w:w="568"/>
        <w:gridCol w:w="641"/>
        <w:gridCol w:w="641"/>
        <w:gridCol w:w="751"/>
        <w:gridCol w:w="507"/>
        <w:gridCol w:w="507"/>
        <w:gridCol w:w="507"/>
        <w:gridCol w:w="507"/>
        <w:gridCol w:w="507"/>
      </w:tblGrid>
      <w:tr w:rsidR="009B4001" w:rsidRPr="009B4001" w:rsidTr="009B4001">
        <w:trPr>
          <w:jc w:val="center"/>
        </w:trPr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学  校</w:t>
            </w:r>
          </w:p>
        </w:tc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文</w:t>
            </w:r>
          </w:p>
        </w:tc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数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</w:tc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英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</w:p>
        </w:tc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音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乐</w:t>
            </w:r>
          </w:p>
        </w:tc>
        <w:tc>
          <w:tcPr>
            <w:tcW w:w="22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体  育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美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术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化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物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理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计</w:t>
            </w:r>
          </w:p>
        </w:tc>
      </w:tr>
      <w:tr w:rsidR="009B4001" w:rsidRPr="009B4001" w:rsidTr="009B4001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体育其</w:t>
            </w:r>
          </w:p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他专业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五里中学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学院路中学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洛王中学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梅溪中学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北港中学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郭镇中学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红日学校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花果畈小学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胥家桥小学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延寿小学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冷水铺小学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滨湖小学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郭兴小学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仓田小学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马安小学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城陵矶小学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桂花园小学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友谊小学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望岳小学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蔡家小学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奇家小学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九华山小学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枫桥湖小学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东风湖小学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岳城小学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洞庭湖学校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朝阳小学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洛王小学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长动小学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B4001" w:rsidRPr="009B4001" w:rsidTr="009B4001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4001" w:rsidRPr="009B4001" w:rsidRDefault="009B4001" w:rsidP="009B4001">
            <w:pPr>
              <w:widowControl/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0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</w:tbl>
    <w:p w:rsidR="00522376" w:rsidRDefault="00522376"/>
    <w:sectPr w:rsidR="0052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76" w:rsidRDefault="00522376" w:rsidP="009B4001">
      <w:r>
        <w:separator/>
      </w:r>
    </w:p>
  </w:endnote>
  <w:endnote w:type="continuationSeparator" w:id="1">
    <w:p w:rsidR="00522376" w:rsidRDefault="00522376" w:rsidP="009B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76" w:rsidRDefault="00522376" w:rsidP="009B4001">
      <w:r>
        <w:separator/>
      </w:r>
    </w:p>
  </w:footnote>
  <w:footnote w:type="continuationSeparator" w:id="1">
    <w:p w:rsidR="00522376" w:rsidRDefault="00522376" w:rsidP="009B4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001"/>
    <w:rsid w:val="00522376"/>
    <w:rsid w:val="009B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001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4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2017-07-30T12:01:00Z</dcterms:created>
  <dcterms:modified xsi:type="dcterms:W3CDTF">2017-07-30T12:02:00Z</dcterms:modified>
</cp:coreProperties>
</file>