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55" w:rsidRPr="00C01155" w:rsidRDefault="00C01155" w:rsidP="00C01155">
      <w:pPr>
        <w:widowControl/>
        <w:shd w:val="clear" w:color="auto" w:fill="FFFFFF"/>
        <w:spacing w:before="100" w:beforeAutospacing="1" w:after="100" w:afterAutospacing="1" w:line="495" w:lineRule="atLeast"/>
        <w:jc w:val="center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C01155">
        <w:rPr>
          <w:rFonts w:ascii="小标宋" w:eastAsia="小标宋" w:hAnsi="微软雅黑" w:cs="宋体" w:hint="eastAsia"/>
          <w:color w:val="333333"/>
          <w:kern w:val="0"/>
          <w:sz w:val="44"/>
          <w:szCs w:val="44"/>
        </w:rPr>
        <w:t>青原区公开招聘中小学教师（含特岗教师）</w:t>
      </w:r>
    </w:p>
    <w:p w:rsidR="00C01155" w:rsidRPr="00C01155" w:rsidRDefault="00C01155" w:rsidP="00C01155">
      <w:pPr>
        <w:widowControl/>
        <w:shd w:val="clear" w:color="auto" w:fill="FFFFFF"/>
        <w:spacing w:before="100" w:beforeAutospacing="1" w:after="100" w:afterAutospacing="1" w:line="495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C01155">
        <w:rPr>
          <w:rFonts w:ascii="小标宋" w:eastAsia="小标宋" w:hAnsi="微软雅黑" w:cs="宋体" w:hint="eastAsia"/>
          <w:color w:val="333333"/>
          <w:kern w:val="0"/>
          <w:sz w:val="44"/>
          <w:szCs w:val="44"/>
        </w:rPr>
        <w:t>试讲评分标准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1"/>
        <w:gridCol w:w="1145"/>
        <w:gridCol w:w="1440"/>
        <w:gridCol w:w="1377"/>
        <w:gridCol w:w="1218"/>
        <w:gridCol w:w="1293"/>
        <w:gridCol w:w="668"/>
        <w:gridCol w:w="694"/>
      </w:tblGrid>
      <w:tr w:rsidR="00C01155" w:rsidRPr="00C01155" w:rsidTr="00C01155">
        <w:trPr>
          <w:trHeight w:val="555"/>
        </w:trPr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1155" w:rsidRPr="00C01155" w:rsidRDefault="00C01155" w:rsidP="00C0115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试讲</w:t>
            </w:r>
          </w:p>
          <w:p w:rsidR="00C01155" w:rsidRPr="00C01155" w:rsidRDefault="00C01155" w:rsidP="00C0115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方式</w:t>
            </w: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1155" w:rsidRPr="00C01155" w:rsidRDefault="00C01155" w:rsidP="00C0115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试讲</w:t>
            </w:r>
          </w:p>
          <w:p w:rsidR="00C01155" w:rsidRPr="00C01155" w:rsidRDefault="00C01155" w:rsidP="00C0115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项目</w:t>
            </w:r>
          </w:p>
        </w:tc>
        <w:tc>
          <w:tcPr>
            <w:tcW w:w="580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1155" w:rsidRPr="00C01155" w:rsidRDefault="00C01155" w:rsidP="00C0115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试 </w:t>
            </w: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 讲 </w:t>
            </w: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标 </w:t>
            </w: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准</w:t>
            </w:r>
          </w:p>
        </w:tc>
        <w:tc>
          <w:tcPr>
            <w:tcW w:w="69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1155" w:rsidRPr="00C01155" w:rsidRDefault="00C01155" w:rsidP="00C0115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满分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1155" w:rsidRPr="00C01155" w:rsidRDefault="00C01155" w:rsidP="00C0115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评价</w:t>
            </w:r>
          </w:p>
          <w:p w:rsidR="00C01155" w:rsidRPr="00C01155" w:rsidRDefault="00C01155" w:rsidP="00C0115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得分</w:t>
            </w:r>
          </w:p>
        </w:tc>
      </w:tr>
      <w:tr w:rsidR="00C01155" w:rsidRPr="00C01155" w:rsidTr="00C01155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1155" w:rsidRPr="00C01155" w:rsidRDefault="00C01155" w:rsidP="00C011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155" w:rsidRPr="00C01155" w:rsidRDefault="00C01155" w:rsidP="00C011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1155" w:rsidRPr="00C01155" w:rsidRDefault="00C01155" w:rsidP="00C0115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优秀</w:t>
            </w:r>
          </w:p>
          <w:p w:rsidR="00C01155" w:rsidRPr="00C01155" w:rsidRDefault="00C01155" w:rsidP="00C0115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01155">
              <w:rPr>
                <w:rFonts w:ascii="仿宋_gb2312" w:eastAsia="仿宋_gb2312" w:hAnsi="微软雅黑" w:cs="宋体" w:hint="eastAsia"/>
                <w:color w:val="333333"/>
                <w:spacing w:val="-15"/>
                <w:kern w:val="0"/>
                <w:sz w:val="24"/>
                <w:szCs w:val="24"/>
              </w:rPr>
              <w:t>（90-100分）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1155" w:rsidRPr="00C01155" w:rsidRDefault="00C01155" w:rsidP="00C0115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良好</w:t>
            </w:r>
          </w:p>
          <w:p w:rsidR="00C01155" w:rsidRPr="00C01155" w:rsidRDefault="00C01155" w:rsidP="00C0115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01155">
              <w:rPr>
                <w:rFonts w:ascii="仿宋_gb2312" w:eastAsia="仿宋_gb2312" w:hAnsi="微软雅黑" w:cs="宋体" w:hint="eastAsia"/>
                <w:color w:val="333333"/>
                <w:spacing w:val="-15"/>
                <w:kern w:val="0"/>
                <w:sz w:val="24"/>
                <w:szCs w:val="24"/>
              </w:rPr>
              <w:t>(70-89分</w:t>
            </w: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1155" w:rsidRPr="00C01155" w:rsidRDefault="00C01155" w:rsidP="00C0115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中等</w:t>
            </w:r>
            <w:r w:rsidRPr="00C01155">
              <w:rPr>
                <w:rFonts w:ascii="仿宋_gb2312" w:eastAsia="仿宋_gb2312" w:hAnsi="微软雅黑" w:cs="宋体" w:hint="eastAsia"/>
                <w:color w:val="333333"/>
                <w:spacing w:val="-15"/>
                <w:kern w:val="0"/>
                <w:sz w:val="24"/>
                <w:szCs w:val="24"/>
              </w:rPr>
              <w:t>(60-69分</w:t>
            </w: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1155" w:rsidRPr="00C01155" w:rsidRDefault="00C01155" w:rsidP="00C0115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差</w:t>
            </w:r>
          </w:p>
          <w:p w:rsidR="00C01155" w:rsidRPr="00C01155" w:rsidRDefault="00C01155" w:rsidP="00C0115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01155">
              <w:rPr>
                <w:rFonts w:ascii="仿宋_gb2312" w:eastAsia="仿宋_gb2312" w:hAnsi="微软雅黑" w:cs="宋体" w:hint="eastAsia"/>
                <w:color w:val="333333"/>
                <w:spacing w:val="-15"/>
                <w:kern w:val="0"/>
                <w:sz w:val="24"/>
                <w:szCs w:val="24"/>
              </w:rPr>
              <w:t>(59分以下)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155" w:rsidRPr="00C01155" w:rsidRDefault="00C01155" w:rsidP="00C011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155" w:rsidRPr="00C01155" w:rsidRDefault="00C01155" w:rsidP="00C011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01155" w:rsidRPr="00C01155" w:rsidTr="00C01155">
        <w:trPr>
          <w:trHeight w:val="1110"/>
        </w:trPr>
        <w:tc>
          <w:tcPr>
            <w:tcW w:w="7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1155" w:rsidRPr="00C01155" w:rsidRDefault="00C01155" w:rsidP="00C0115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试</w:t>
            </w:r>
          </w:p>
          <w:p w:rsidR="00C01155" w:rsidRPr="00C01155" w:rsidRDefault="00C01155" w:rsidP="00C0115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1155" w:rsidRPr="00C01155" w:rsidRDefault="00C01155" w:rsidP="00C0115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仪表仪态</w:t>
            </w:r>
          </w:p>
        </w:tc>
        <w:tc>
          <w:tcPr>
            <w:tcW w:w="580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1155" w:rsidRPr="00C01155" w:rsidRDefault="00C01155" w:rsidP="00C0115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仪表端庄、自然，服饰得体、大方、整洁，表现出良好的仪容、气质和修养。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1155" w:rsidRPr="00C01155" w:rsidRDefault="00C01155" w:rsidP="00C0115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1155" w:rsidRPr="00C01155" w:rsidRDefault="00C01155" w:rsidP="00C011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01155" w:rsidRPr="00C01155" w:rsidTr="00C01155">
        <w:trPr>
          <w:trHeight w:val="7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155" w:rsidRPr="00C01155" w:rsidRDefault="00C01155" w:rsidP="00C011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1155" w:rsidRPr="00C01155" w:rsidRDefault="00C01155" w:rsidP="00C0115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行为举止</w:t>
            </w:r>
          </w:p>
        </w:tc>
        <w:tc>
          <w:tcPr>
            <w:tcW w:w="580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1155" w:rsidRPr="00C01155" w:rsidRDefault="00C01155" w:rsidP="00C0115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举止稳重大方、朴实自然，表现出良好的师德风范。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1155" w:rsidRPr="00C01155" w:rsidRDefault="00C01155" w:rsidP="00C0115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1155" w:rsidRPr="00C01155" w:rsidRDefault="00C01155" w:rsidP="00C011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01155" w:rsidRPr="00C01155" w:rsidTr="00C01155">
        <w:trPr>
          <w:trHeight w:val="7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155" w:rsidRPr="00C01155" w:rsidRDefault="00C01155" w:rsidP="00C011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1155" w:rsidRPr="00C01155" w:rsidRDefault="00C01155" w:rsidP="00C0115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语言表达能力</w:t>
            </w:r>
          </w:p>
        </w:tc>
        <w:tc>
          <w:tcPr>
            <w:tcW w:w="580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1155" w:rsidRPr="00C01155" w:rsidRDefault="00C01155" w:rsidP="00C0115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使用普通话，表述清晰、准确、完整、逻辑性强。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1155" w:rsidRPr="00C01155" w:rsidRDefault="00C01155" w:rsidP="00C0115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1155" w:rsidRPr="00C01155" w:rsidRDefault="00C01155" w:rsidP="00C011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01155" w:rsidRPr="00C01155" w:rsidTr="00C01155">
        <w:trPr>
          <w:trHeight w:val="10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155" w:rsidRPr="00C01155" w:rsidRDefault="00C01155" w:rsidP="00C011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1155" w:rsidRPr="00C01155" w:rsidRDefault="00C01155" w:rsidP="00C0115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把握教材能力</w:t>
            </w:r>
          </w:p>
        </w:tc>
        <w:tc>
          <w:tcPr>
            <w:tcW w:w="580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1155" w:rsidRPr="00C01155" w:rsidRDefault="00C01155" w:rsidP="00C0115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教学目的明确，教学要求适度；符合教学大纲要求和教材实际，切合学生的认知水平；注重学生思想品德教育，既教书又育人。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1155" w:rsidRPr="00C01155" w:rsidRDefault="00C01155" w:rsidP="00C0115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1155" w:rsidRPr="00C01155" w:rsidRDefault="00C01155" w:rsidP="00C011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01155" w:rsidRPr="00C01155" w:rsidTr="00C01155">
        <w:trPr>
          <w:trHeight w:val="10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155" w:rsidRPr="00C01155" w:rsidRDefault="00C01155" w:rsidP="00C011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155" w:rsidRPr="00C01155" w:rsidRDefault="00C01155" w:rsidP="00C011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0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1155" w:rsidRPr="00C01155" w:rsidRDefault="00C01155" w:rsidP="00C0115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教学内容正确，准确把握教学重点和难点；根据教学要求，正确处理教材；重视理论联系实际，突出实践性教学。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155" w:rsidRPr="00C01155" w:rsidRDefault="00C01155" w:rsidP="00C011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1155" w:rsidRPr="00C01155" w:rsidRDefault="00C01155" w:rsidP="00C011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01155" w:rsidRPr="00C01155" w:rsidTr="00C01155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155" w:rsidRPr="00C01155" w:rsidRDefault="00C01155" w:rsidP="00C011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1155" w:rsidRPr="00C01155" w:rsidRDefault="00C01155" w:rsidP="00C0115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驾驭课堂能力</w:t>
            </w:r>
          </w:p>
        </w:tc>
        <w:tc>
          <w:tcPr>
            <w:tcW w:w="580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1155" w:rsidRPr="00C01155" w:rsidRDefault="00C01155" w:rsidP="00C01155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备课认真，讲稿（讲案）内容充实；教态自然、亲切，讲解深入浅出、层次清晰；板书工整、规范，设计合理，无错别字；演示操作正确、规范，教学环节紧凑、有序。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1155" w:rsidRPr="00C01155" w:rsidRDefault="00C01155" w:rsidP="00C0115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1155" w:rsidRPr="00C01155" w:rsidRDefault="00C01155" w:rsidP="00C011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01155" w:rsidRPr="00C01155" w:rsidTr="00C01155">
        <w:trPr>
          <w:trHeight w:val="21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155" w:rsidRPr="00C01155" w:rsidRDefault="00C01155" w:rsidP="00C011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1155" w:rsidRPr="00C01155" w:rsidRDefault="00C01155" w:rsidP="00C0115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教学方法和效果</w:t>
            </w:r>
          </w:p>
        </w:tc>
        <w:tc>
          <w:tcPr>
            <w:tcW w:w="580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1155" w:rsidRPr="00C01155" w:rsidRDefault="00C01155" w:rsidP="00C0115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 注重激发学生兴趣，启发学生思维；教学方法灵活多样，适合教学内容，符合学生实际；教学过程安排合理，注意课堂信息反馈，有应变能力；能够适度运用现代教育技术辅助教学，运用教具（学具）帮助学生理解教学内容，指导学生实践（实验）操作准确、规范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1155" w:rsidRPr="00C01155" w:rsidRDefault="00C01155" w:rsidP="00C0115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1155" w:rsidRPr="00C01155" w:rsidRDefault="00C01155" w:rsidP="00C011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01155" w:rsidRPr="00C01155" w:rsidTr="00C0115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155" w:rsidRPr="00C01155" w:rsidRDefault="00C01155" w:rsidP="00C011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11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1155" w:rsidRPr="00C01155" w:rsidRDefault="00C01155" w:rsidP="00C0115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总分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1155" w:rsidRPr="00C01155" w:rsidRDefault="00C01155" w:rsidP="00C0115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0115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1155" w:rsidRPr="00C01155" w:rsidRDefault="00C01155" w:rsidP="00C0115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01155" w:rsidRPr="00C01155" w:rsidTr="00C01155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55" w:rsidRPr="00C01155" w:rsidRDefault="00C01155" w:rsidP="00C0115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55" w:rsidRPr="00C01155" w:rsidRDefault="00C01155" w:rsidP="00C0115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55" w:rsidRPr="00C01155" w:rsidRDefault="00C01155" w:rsidP="00C0115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55" w:rsidRPr="00C01155" w:rsidRDefault="00C01155" w:rsidP="00C0115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55" w:rsidRPr="00C01155" w:rsidRDefault="00C01155" w:rsidP="00C0115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55" w:rsidRPr="00C01155" w:rsidRDefault="00C01155" w:rsidP="00C0115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55" w:rsidRPr="00C01155" w:rsidRDefault="00C01155" w:rsidP="00C0115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55" w:rsidRPr="00C01155" w:rsidRDefault="00C01155" w:rsidP="00C0115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</w:tr>
    </w:tbl>
    <w:p w:rsidR="00C01155" w:rsidRPr="00C01155" w:rsidRDefault="00C01155" w:rsidP="00C01155">
      <w:pPr>
        <w:widowControl/>
        <w:shd w:val="clear" w:color="auto" w:fill="FFFFFF"/>
        <w:spacing w:before="100" w:beforeAutospacing="1" w:after="100" w:afterAutospacing="1" w:line="405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C0115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 xml:space="preserve">评委签名： </w:t>
      </w:r>
      <w:r w:rsidRPr="00C0115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 </w:t>
      </w:r>
      <w:r w:rsidRPr="00C0115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 xml:space="preserve"> </w:t>
      </w:r>
      <w:r w:rsidRPr="00C0115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 </w:t>
      </w:r>
      <w:r w:rsidRPr="00C0115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 xml:space="preserve"> </w:t>
      </w:r>
      <w:r w:rsidRPr="00C0115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 </w:t>
      </w:r>
      <w:r w:rsidRPr="00C0115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 xml:space="preserve"> </w:t>
      </w:r>
      <w:r w:rsidRPr="00C0115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 </w:t>
      </w:r>
      <w:r w:rsidRPr="00C0115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 xml:space="preserve"> </w:t>
      </w:r>
      <w:r w:rsidRPr="00C0115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 </w:t>
      </w:r>
      <w:r w:rsidRPr="00C0115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 xml:space="preserve"> </w:t>
      </w:r>
      <w:r w:rsidRPr="00C0115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 </w:t>
      </w:r>
      <w:r w:rsidRPr="00C0115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 xml:space="preserve"> </w:t>
      </w:r>
      <w:r w:rsidRPr="00C0115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 </w:t>
      </w:r>
      <w:r w:rsidRPr="00C0115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 xml:space="preserve"> </w:t>
      </w:r>
      <w:r w:rsidRPr="00C0115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 </w:t>
      </w:r>
      <w:r w:rsidRPr="00C0115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 xml:space="preserve"> </w:t>
      </w:r>
      <w:r w:rsidRPr="00C0115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 </w:t>
      </w:r>
      <w:r w:rsidRPr="00C0115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 xml:space="preserve"> </w:t>
      </w:r>
      <w:r w:rsidRPr="00C0115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 </w:t>
      </w:r>
      <w:r w:rsidRPr="00C0115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 xml:space="preserve"> 试讲时间： </w:t>
      </w:r>
      <w:r w:rsidRPr="00C0115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 </w:t>
      </w:r>
      <w:r w:rsidRPr="00C0115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 xml:space="preserve"> </w:t>
      </w:r>
      <w:r w:rsidRPr="00C0115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 </w:t>
      </w:r>
      <w:r w:rsidRPr="00C0115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 xml:space="preserve">年 </w:t>
      </w:r>
      <w:r w:rsidRPr="00C0115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 </w:t>
      </w:r>
      <w:r w:rsidRPr="00C0115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 xml:space="preserve"> </w:t>
      </w:r>
      <w:r w:rsidRPr="00C0115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 </w:t>
      </w:r>
      <w:r w:rsidRPr="00C0115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 xml:space="preserve">月 </w:t>
      </w:r>
      <w:r w:rsidRPr="00C0115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 </w:t>
      </w:r>
      <w:r w:rsidRPr="00C0115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 xml:space="preserve"> </w:t>
      </w:r>
      <w:r w:rsidRPr="00C0115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 </w:t>
      </w:r>
    </w:p>
    <w:p w:rsidR="00B40393" w:rsidRDefault="00B40393"/>
    <w:sectPr w:rsidR="00B403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393" w:rsidRDefault="00B40393" w:rsidP="00C01155">
      <w:r>
        <w:separator/>
      </w:r>
    </w:p>
  </w:endnote>
  <w:endnote w:type="continuationSeparator" w:id="1">
    <w:p w:rsidR="00B40393" w:rsidRDefault="00B40393" w:rsidP="00C01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393" w:rsidRDefault="00B40393" w:rsidP="00C01155">
      <w:r>
        <w:separator/>
      </w:r>
    </w:p>
  </w:footnote>
  <w:footnote w:type="continuationSeparator" w:id="1">
    <w:p w:rsidR="00B40393" w:rsidRDefault="00B40393" w:rsidP="00C011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155"/>
    <w:rsid w:val="00B40393"/>
    <w:rsid w:val="00C0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1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11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1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1155"/>
    <w:rPr>
      <w:sz w:val="18"/>
      <w:szCs w:val="18"/>
    </w:rPr>
  </w:style>
  <w:style w:type="paragraph" w:styleId="a5">
    <w:name w:val="Normal (Web)"/>
    <w:basedOn w:val="a"/>
    <w:uiPriority w:val="99"/>
    <w:unhideWhenUsed/>
    <w:rsid w:val="00C011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>微软中国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2017-07-17T07:06:00Z</dcterms:created>
  <dcterms:modified xsi:type="dcterms:W3CDTF">2017-07-17T07:06:00Z</dcterms:modified>
</cp:coreProperties>
</file>