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page" w:horzAnchor="page" w:tblpX="1969" w:tblpY="2100"/>
        <w:tblW w:w="82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923"/>
        <w:gridCol w:w="905"/>
        <w:gridCol w:w="1279"/>
        <w:gridCol w:w="701"/>
        <w:gridCol w:w="1110"/>
        <w:gridCol w:w="627"/>
        <w:gridCol w:w="637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招聘单位类别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笔试类别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笔试人数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座号安排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考室安排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止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170104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170201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170202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170203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小学、幼儿园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170204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170205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170206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170301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170401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生物实验员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170402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化学实验员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物理实验员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170404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计算机实验员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中小学、幼儿园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卫生类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170501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/>
        <w:jc w:val="center"/>
        <w:rPr>
          <w:rFonts w:hint="default" w:ascii="Times New Roman" w:hAnsi="Times New Roman" w:eastAsia="仿宋" w:cs="Times New Roman"/>
          <w:color w:val="000000"/>
          <w:spacing w:val="21"/>
          <w:kern w:val="2"/>
          <w:sz w:val="32"/>
          <w:szCs w:val="32"/>
          <w:lang w:val="en-US" w:eastAsia="zh-CN" w:bidi="ar"/>
        </w:rPr>
      </w:pPr>
      <w:r>
        <w:rPr>
          <w:rFonts w:ascii="Arial" w:hAnsi="Arial" w:eastAsia="宋体" w:cs="Arial"/>
          <w:b/>
          <w:i w:val="0"/>
          <w:caps w:val="0"/>
          <w:color w:val="000000"/>
          <w:spacing w:val="0"/>
          <w:sz w:val="24"/>
          <w:szCs w:val="24"/>
        </w:rPr>
        <w:t>参加笔试考生安排表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/>
        <w:jc w:val="both"/>
        <w:rPr>
          <w:rFonts w:ascii="仿宋_GB2312" w:hAnsi="宋体" w:eastAsia="仿宋_GB2312" w:cs="仿宋_GB2312"/>
          <w:color w:val="000000"/>
          <w:spacing w:val="21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362" w:firstLineChars="100"/>
        <w:jc w:val="both"/>
        <w:rPr>
          <w:rFonts w:hint="default" w:ascii="仿宋_GB2312" w:hAnsi="宋体" w:eastAsia="仿宋_GB2312" w:cs="仿宋_GB2312"/>
          <w:color w:val="000000"/>
          <w:spacing w:val="21"/>
          <w:kern w:val="2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pacing w:val="21"/>
          <w:kern w:val="2"/>
          <w:sz w:val="32"/>
          <w:szCs w:val="32"/>
          <w:lang w:val="en-US" w:eastAsia="zh-CN" w:bidi="ar"/>
        </w:rPr>
        <w:t>如改变，以现场安排为准。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776F3"/>
    <w:rsid w:val="37C77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2017-07-07T07:30:00Z</dcterms:created>
  <dc:creator>Administrator</dc:creator>
  <cp:lastModifiedBy>Administrator</cp:lastModifiedBy>
  <dcterms:modified xsi:type="dcterms:W3CDTF">2017-07-07T07:32:45Z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