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F8" w:rsidRPr="009007F8" w:rsidRDefault="009007F8" w:rsidP="009007F8">
      <w:pPr>
        <w:widowControl/>
        <w:spacing w:line="5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兴化市2017年公开招聘教师面试方案</w:t>
      </w:r>
    </w:p>
    <w:p w:rsidR="009007F8" w:rsidRPr="009007F8" w:rsidRDefault="009007F8" w:rsidP="009007F8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 </w:t>
      </w:r>
    </w:p>
    <w:p w:rsidR="009007F8" w:rsidRPr="009007F8" w:rsidRDefault="009007F8" w:rsidP="009007F8">
      <w:pPr>
        <w:widowControl/>
        <w:tabs>
          <w:tab w:val="num" w:pos="720"/>
        </w:tabs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黑体" w:hint="eastAsia"/>
          <w:color w:val="000000"/>
          <w:kern w:val="0"/>
          <w:sz w:val="26"/>
          <w:szCs w:val="30"/>
        </w:rPr>
        <w:t>一、</w:t>
      </w: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 xml:space="preserve">面试形式和试讲教材范围 </w:t>
      </w:r>
    </w:p>
    <w:p w:rsidR="009007F8" w:rsidRPr="009007F8" w:rsidRDefault="009007F8" w:rsidP="009007F8">
      <w:pPr>
        <w:widowControl/>
        <w:spacing w:line="50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根据《兴化市2017年公开招聘教师公告》规定，面试采取试讲、试讲加技能测试两种形式，其中音乐、美术、体育、幼教、艺术设计等学科采取试讲加技能测试形式（试讲成绩占50%，技能测试成绩占50%），其他学科采取试讲形式。试讲时间不超过12分钟。</w:t>
      </w:r>
    </w:p>
    <w:p w:rsidR="009007F8" w:rsidRPr="009007F8" w:rsidRDefault="009007F8" w:rsidP="009007F8">
      <w:pPr>
        <w:widowControl/>
        <w:spacing w:line="500" w:lineRule="exact"/>
        <w:ind w:firstLine="63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试讲教材为我市中小学2016-2017学年度使用教材，其中：高中为高一年级教材，初中为初三年级教材，小学为五年级教材，学前教育为大班《综合活动课程》。体育、心理健康、艺术设计等学科不指定教材，试讲题材由评委现场提供。</w:t>
      </w:r>
    </w:p>
    <w:p w:rsidR="009007F8" w:rsidRPr="009007F8" w:rsidRDefault="009007F8" w:rsidP="009007F8">
      <w:pPr>
        <w:widowControl/>
        <w:spacing w:line="500" w:lineRule="exact"/>
        <w:ind w:firstLineChars="240" w:firstLine="62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黑体" w:hint="eastAsia"/>
          <w:color w:val="000000"/>
          <w:kern w:val="0"/>
          <w:sz w:val="26"/>
          <w:szCs w:val="30"/>
        </w:rPr>
        <w:t>二、</w:t>
      </w: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专业技能加试内容与方式（仅供参考，评委可根据实际情况进行调整）</w:t>
      </w:r>
    </w:p>
    <w:p w:rsidR="009007F8" w:rsidRPr="009007F8" w:rsidRDefault="009007F8" w:rsidP="009007F8">
      <w:pPr>
        <w:widowControl/>
        <w:tabs>
          <w:tab w:val="num" w:pos="0"/>
        </w:tabs>
        <w:spacing w:line="500" w:lineRule="exact"/>
        <w:ind w:firstLineChars="225" w:firstLine="5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仿宋_GB2312" w:hint="eastAsia"/>
          <w:b/>
          <w:color w:val="000000"/>
          <w:kern w:val="0"/>
          <w:sz w:val="26"/>
          <w:szCs w:val="30"/>
        </w:rPr>
        <w:t>1、</w:t>
      </w:r>
      <w:r w:rsidRPr="009007F8">
        <w:rPr>
          <w:rFonts w:ascii="仿宋_GB2312" w:eastAsia="仿宋_GB2312" w:hAnsi="宋体" w:cs="宋体" w:hint="eastAsia"/>
          <w:b/>
          <w:color w:val="000000"/>
          <w:kern w:val="0"/>
          <w:sz w:val="26"/>
          <w:szCs w:val="30"/>
        </w:rPr>
        <w:t>音乐学科：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（1）钢琴（35%）：考生自行准备一首独奏曲目，评委根据曲目难度及演奏水平评分，演奏时间不超过3分钟。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（2）声乐（35%）：考生自行准备一首歌曲，曲目难度应达七级程度，考生自备伴奏带（U盘拷贝、MP3格式，不得使用手机播放），或选择自弹自唱、清唱，演唱时间不超过3分钟。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3）选修加试（30%）：考生自定器乐或舞蹈中的一项作为选修测试项目。其中：器乐（二胡、小提琴、手风琴、琵琶等）要求曲目自选，乐器自备，演奏时间不超过3分钟；舞蹈要求表演一个完整的舞蹈作品，自备伴奏带（U盘拷贝、MP3格式，不得使用手机播放），表演时间不超过3分钟。</w:t>
      </w:r>
    </w:p>
    <w:p w:rsidR="009007F8" w:rsidRPr="009007F8" w:rsidRDefault="009007F8" w:rsidP="009007F8">
      <w:pPr>
        <w:widowControl/>
        <w:tabs>
          <w:tab w:val="num" w:pos="0"/>
        </w:tabs>
        <w:spacing w:line="500" w:lineRule="exact"/>
        <w:ind w:firstLineChars="225" w:firstLine="5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仿宋_GB2312" w:hint="eastAsia"/>
          <w:b/>
          <w:color w:val="000000"/>
          <w:kern w:val="0"/>
          <w:sz w:val="26"/>
          <w:szCs w:val="30"/>
        </w:rPr>
        <w:t>2、体育学科：</w:t>
      </w:r>
    </w:p>
    <w:p w:rsidR="009007F8" w:rsidRPr="009007F8" w:rsidRDefault="009007F8" w:rsidP="009007F8">
      <w:pPr>
        <w:widowControl/>
        <w:tabs>
          <w:tab w:val="num" w:pos="0"/>
        </w:tabs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（1）根据评委指定内容，完成规定动作（50%）；</w:t>
      </w:r>
    </w:p>
    <w:p w:rsidR="009007F8" w:rsidRPr="009007F8" w:rsidRDefault="009007F8" w:rsidP="009007F8">
      <w:pPr>
        <w:widowControl/>
        <w:tabs>
          <w:tab w:val="num" w:pos="0"/>
        </w:tabs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lastRenderedPageBreak/>
        <w:t>（2）自编一套武术或健美操（50%），考生自备伴奏带（U盘拷贝、MP3格式，不得使用手机播放），表演时间不超过3分钟。</w:t>
      </w:r>
    </w:p>
    <w:p w:rsidR="009007F8" w:rsidRPr="009007F8" w:rsidRDefault="009007F8" w:rsidP="009007F8">
      <w:pPr>
        <w:widowControl/>
        <w:tabs>
          <w:tab w:val="num" w:pos="0"/>
        </w:tabs>
        <w:spacing w:line="500" w:lineRule="exact"/>
        <w:ind w:firstLineChars="225" w:firstLine="5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仿宋_GB2312" w:hint="eastAsia"/>
          <w:b/>
          <w:color w:val="000000"/>
          <w:kern w:val="0"/>
          <w:sz w:val="26"/>
          <w:szCs w:val="30"/>
        </w:rPr>
        <w:t>3、美术学科：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在1小时内完成素描与美术字两项考试内容：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（1）素描（60%）：根据评委指定内容及要求，用8K素描纸（考场提供）完成一幅素描，相关绘画用具由考生自备。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（2）美术字（40%）：根据评委指定内容及要求，用8K作业纸（考场提供）制作4个美术字，相关绘画用具由考生自备。</w:t>
      </w:r>
    </w:p>
    <w:p w:rsidR="009007F8" w:rsidRPr="009007F8" w:rsidRDefault="009007F8" w:rsidP="009007F8">
      <w:pPr>
        <w:widowControl/>
        <w:tabs>
          <w:tab w:val="num" w:pos="0"/>
        </w:tabs>
        <w:spacing w:line="500" w:lineRule="exact"/>
        <w:ind w:firstLineChars="225" w:firstLine="5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仿宋_GB2312" w:hint="eastAsia"/>
          <w:b/>
          <w:color w:val="000000"/>
          <w:kern w:val="0"/>
          <w:sz w:val="26"/>
          <w:szCs w:val="30"/>
        </w:rPr>
        <w:t>4、学前教育学科：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（1）自弹自唱（40%）：评委指定儿童歌曲，曲目选自大班《综合活动课程</w:t>
      </w:r>
      <w:r w:rsidRPr="009007F8">
        <w:rPr>
          <w:rFonts w:ascii="仿宋_GB2312" w:eastAsia="仿宋_GB2312" w:hAnsi="宋体" w:cs="宋体" w:hint="eastAsia"/>
          <w:color w:val="000000"/>
          <w:spacing w:val="-20"/>
          <w:kern w:val="0"/>
          <w:sz w:val="26"/>
          <w:szCs w:val="30"/>
        </w:rPr>
        <w:t>》，考</w:t>
      </w: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生使用钢琴自弹自唱，时间不超过3分钟。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（2）舞蹈（30%）：自选一段民族舞或儿童舞，自备伴奏带（U盘拷贝、MP3格式，不得使用手机播放），时间不超过3分钟。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（3）儿童画（30%）：用水彩笔或油画棒完成彩色儿童命题画一幅，其中8K作业纸由考场提供，相关绘画用具由考生自备，时间不超过1个小时。</w:t>
      </w:r>
    </w:p>
    <w:p w:rsidR="009007F8" w:rsidRPr="009007F8" w:rsidRDefault="009007F8" w:rsidP="009007F8">
      <w:pPr>
        <w:widowControl/>
        <w:spacing w:line="500" w:lineRule="exact"/>
        <w:ind w:firstLineChars="225" w:firstLine="58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仿宋_GB2312" w:hint="eastAsia"/>
          <w:b/>
          <w:color w:val="000000"/>
          <w:kern w:val="0"/>
          <w:sz w:val="26"/>
          <w:szCs w:val="30"/>
        </w:rPr>
        <w:t>5、艺术设计学科：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根据评委指定内容及要求，完成一幅绘画或设计，相关绘画或设计用具由考生自备。时间不超过1小时。</w:t>
      </w:r>
    </w:p>
    <w:p w:rsidR="009007F8" w:rsidRPr="009007F8" w:rsidRDefault="009007F8" w:rsidP="009007F8">
      <w:pPr>
        <w:widowControl/>
        <w:spacing w:line="500" w:lineRule="exact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三、其他事项</w:t>
      </w:r>
    </w:p>
    <w:p w:rsidR="009007F8" w:rsidRPr="009007F8" w:rsidRDefault="009007F8" w:rsidP="009007F8">
      <w:pPr>
        <w:widowControl/>
        <w:spacing w:line="500" w:lineRule="exact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1、面试成绩总分为100分， 60分为合格线，不合格者不得进入下一环节。考生总成绩计算办法。按笔试成绩占50%、面试成绩占50%的比例，采用百分制合成考生的总成绩。笔试成绩、面试成绩和合成后的总成绩均保留两位小数，第三位小数按“四舍五入”办法处理。</w:t>
      </w:r>
    </w:p>
    <w:p w:rsidR="009007F8" w:rsidRPr="009007F8" w:rsidRDefault="009007F8" w:rsidP="009007F8">
      <w:pPr>
        <w:widowControl/>
        <w:spacing w:line="500" w:lineRule="exact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2、根据考生总成绩，分岗位类别按招聘人数1∶1的比例从高分到低分确定参加体检人员。</w:t>
      </w:r>
    </w:p>
    <w:p w:rsidR="009007F8" w:rsidRPr="009007F8" w:rsidRDefault="009007F8" w:rsidP="009007F8">
      <w:pPr>
        <w:widowControl/>
        <w:spacing w:line="500" w:lineRule="exact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3、未尽事项，以《兴化市2017年公开招聘教师公告》为准。</w:t>
      </w:r>
    </w:p>
    <w:p w:rsidR="009007F8" w:rsidRPr="009007F8" w:rsidRDefault="009007F8" w:rsidP="009007F8">
      <w:pPr>
        <w:widowControl/>
        <w:spacing w:line="500" w:lineRule="exact"/>
        <w:ind w:firstLineChars="200" w:firstLine="5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lastRenderedPageBreak/>
        <w:t> </w:t>
      </w:r>
    </w:p>
    <w:p w:rsidR="009007F8" w:rsidRPr="009007F8" w:rsidRDefault="009007F8" w:rsidP="009007F8">
      <w:pPr>
        <w:widowControl/>
        <w:spacing w:line="500" w:lineRule="exact"/>
        <w:ind w:firstLineChars="225" w:firstLine="585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 xml:space="preserve">                                   兴化市教育局</w:t>
      </w:r>
    </w:p>
    <w:p w:rsidR="009007F8" w:rsidRPr="009007F8" w:rsidRDefault="009007F8" w:rsidP="009007F8">
      <w:pPr>
        <w:widowControl/>
        <w:spacing w:line="500" w:lineRule="exact"/>
        <w:ind w:firstLineChars="1900" w:firstLine="49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0"/>
        </w:rPr>
        <w:t>2017年7月4日</w:t>
      </w:r>
    </w:p>
    <w:p w:rsidR="009007F8" w:rsidRPr="009007F8" w:rsidRDefault="009007F8" w:rsidP="009007F8">
      <w:pPr>
        <w:widowControl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7F8">
        <w:rPr>
          <w:rFonts w:ascii="仿宋_GB2312" w:eastAsia="仿宋_GB2312" w:hAnsi="宋体" w:cs="宋体" w:hint="eastAsia"/>
          <w:color w:val="000000"/>
          <w:kern w:val="0"/>
          <w:sz w:val="26"/>
          <w:szCs w:val="32"/>
        </w:rPr>
        <w:t> </w:t>
      </w:r>
    </w:p>
    <w:p w:rsidR="00D92708" w:rsidRPr="009007F8" w:rsidRDefault="00D92708" w:rsidP="009007F8"/>
    <w:sectPr w:rsidR="00D92708" w:rsidRPr="009007F8" w:rsidSect="00F7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63" w:rsidRDefault="00140F63" w:rsidP="00F271BC">
      <w:r>
        <w:separator/>
      </w:r>
    </w:p>
  </w:endnote>
  <w:endnote w:type="continuationSeparator" w:id="1">
    <w:p w:rsidR="00140F63" w:rsidRDefault="00140F63" w:rsidP="00F2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63" w:rsidRDefault="00140F63" w:rsidP="00F271BC">
      <w:r>
        <w:separator/>
      </w:r>
    </w:p>
  </w:footnote>
  <w:footnote w:type="continuationSeparator" w:id="1">
    <w:p w:rsidR="00140F63" w:rsidRDefault="00140F63" w:rsidP="00F27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BC"/>
    <w:rsid w:val="00140F63"/>
    <w:rsid w:val="009007F8"/>
    <w:rsid w:val="00D92708"/>
    <w:rsid w:val="00F271BC"/>
    <w:rsid w:val="00F7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2017-07-06T02:34:00Z</dcterms:created>
  <dcterms:modified xsi:type="dcterms:W3CDTF">2017-07-06T02:41:00Z</dcterms:modified>
</cp:coreProperties>
</file>