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315" w:tblpY="-354"/>
        <w:tblW w:w="10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1452"/>
        <w:gridCol w:w="1032"/>
        <w:gridCol w:w="1029"/>
        <w:gridCol w:w="1426"/>
        <w:gridCol w:w="1823"/>
        <w:gridCol w:w="1215"/>
        <w:gridCol w:w="1823"/>
      </w:tblGrid>
      <w:tr w:rsidR="00392342" w:rsidRPr="00392342" w:rsidTr="00392342">
        <w:trPr>
          <w:trHeight w:val="420"/>
        </w:trPr>
        <w:tc>
          <w:tcPr>
            <w:tcW w:w="7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报名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br/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考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 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试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 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成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 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绩</w:t>
            </w:r>
          </w:p>
        </w:tc>
      </w:tr>
      <w:tr w:rsidR="00392342" w:rsidRPr="00392342" w:rsidTr="00392342">
        <w:trPr>
          <w:trHeight w:val="76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综合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（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100%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笔试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   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（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40%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专业测评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(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24%)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面试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  <w:t>  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（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36 %</w:t>
            </w:r>
            <w:r w:rsidRPr="00392342">
              <w:rPr>
                <w:rFonts w:ascii="Verdana" w:eastAsia="宋体" w:hAnsi="Verdana" w:cs="宋体"/>
                <w:color w:val="000000"/>
                <w:kern w:val="0"/>
                <w:sz w:val="28"/>
              </w:rPr>
              <w:t>）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高中美术教师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陈芷萱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230099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76.15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高中美术教师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张亚斌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213041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72.95 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76.53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高中美术教师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李煊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203015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69.22 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76.278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66.20 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3063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职高数学教师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王锦言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210854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75.04 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73.552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3063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职高数学教师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徐昌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231585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71.15 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65.07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3063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职高数学教师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程翠婷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196494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66.17 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66.314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任众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231346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79.74 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81.93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87.80 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李茜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210156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73.64 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78.136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张小磊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219454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72.21 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76.792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左馨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208515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69.06 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78.758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杨宝玲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215728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67.48 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75.938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70.40 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250931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41.49 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75.522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陈若琦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216850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77.57 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77.406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宗臻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216776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73.492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陈苏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213789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75.43 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74.326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孙聪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192447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80.92 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78.034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87.40 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闻江琳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237015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77.424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3066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汪琬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201672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78.57 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76.66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2"/>
              </w:rPr>
              <w:t>78.40 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顾丽君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220635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78.17 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76.754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薛可心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198465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77.39 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80.246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杨辰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246900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74.49 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78.046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3067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李虹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202108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72.39 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74.17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3067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刘文柳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218622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72.32 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72.73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3067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刘可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221372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72.25 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73.994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3068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初中法语教师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曹倩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239258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77.32 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75.048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3068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初中法语教师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王润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195310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76.72 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78.466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3068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初中法语教师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何欣怡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190893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75.69 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76.662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84.40 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3069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初中心理教师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陈兰芳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213342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76.76 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79.948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3069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初中心理教师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贺红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190266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75.68 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76.166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3069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初中心理教师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管海娟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220935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75.37 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75.934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陶盼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227804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75.84 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74.28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82.80 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李艳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228604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75.52 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80.322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唐恒恒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237713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74.14 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76.142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曾一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238971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74.06 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74.022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84.80 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黄璐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224436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74.042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82.60 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229588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72.84 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79.44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王冰雪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220928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72.70 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76.444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刘黎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243762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78.532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82.40 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代莹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208376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72.48 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73.572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鞠品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236148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75.426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史纯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208771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72.18 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75.024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张传音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228065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72.11 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73.954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吴诗蕊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194662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71.89 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75.446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辛代立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212194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71.45 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75.838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柯莉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192206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71.20 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76.828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王梦妮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241651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71.19 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74.29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王璨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236922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70.95 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78.126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叶雯婧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2"/>
              </w:rPr>
              <w:t>234685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70.88 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73.52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227589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70.80 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76.148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刘乐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191472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70.54 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75.008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梅苑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197474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69.74 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75.122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廖宇智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242665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69.54 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76.712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陈雯雯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251067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69.52 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74.988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张李杨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245304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69.45 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77.634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何嘉祎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234571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69.02 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74.14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陈琪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2"/>
              </w:rPr>
              <w:t>222235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68.88 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73.13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廖冰冰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196337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68.85 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74.256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熊丹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254763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68.05 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75.756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杜小菲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235352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68.02 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73.81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张惠其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238382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67.02 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76.95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邹静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2"/>
              </w:rPr>
              <w:t>214763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66.79 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73.546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73.80 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陈玉颖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203155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66.76 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73.726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梅述婷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239085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66.12 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73.914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江佳润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202724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57.48 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74.762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龚汝雯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227684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40.24 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74.212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肖潇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215279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31.26 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78.158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赵兰静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206252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30.42 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76.058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邵晓芸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194140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30.27 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75.674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刘艳芬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255641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29.48 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73.706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郑筱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236638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75.56 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78.324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88.20 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田雨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240364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75.45 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79.128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易娟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228008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74.74 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78.66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何苗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195549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73.38 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74.486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李翠芳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230057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72.75 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73.756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肖芸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218317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72.53 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75.872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80.50 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刘薇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242095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72.36 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76.968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王怡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242507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72.19 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75.944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黄晶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211041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72.03 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75.498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闫枫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205940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74.22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葛飞飞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192525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71.33 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76.328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孙玲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200415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71.23 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76.32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朱安琪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213757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70.99 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75.18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杜媛媛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208552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70.88 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77.536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马丹丹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203161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70.88 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74.656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高雅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218990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74.234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王春芳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234821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70.70 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73.666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袁婷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246777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70.59 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74.786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余莲慧子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207998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70.19 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74.92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刘玉琪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227012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70.11 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76.58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238970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70.07 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73.666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张隽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213674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70.05 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73.844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徐汝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215484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69.57 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75.296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徐珺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208916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69.39 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74.534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黄盼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219960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69.36 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73.802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李灵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243106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69.05 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74.342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胡静雯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235803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68.84 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74.116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杨恩惠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192863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68.74 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74.84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薛良琦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2"/>
              </w:rPr>
              <w:t>235776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68.29 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73.642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林惠红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216600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67.98 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77.064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陈馨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241865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67.75 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75.47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张凡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218462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78.43 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73.974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黎雅丽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207143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77.41 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75.986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程明贤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210223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76.68 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71.046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87.40 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罗华婷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248551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76.39 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76.316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王程珍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204589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75.606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231348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73.79 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陶莉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219712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72.936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吴巧巧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220965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73.32 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77.688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肖莉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235647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72.39 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72.562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姚颖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196117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72.22 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74.84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尚爱梅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217655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71.90 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70.938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82.90 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季萍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237883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71.86 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71.938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徐星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2"/>
              </w:rPr>
              <w:t>203330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71.84 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70.82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黄亚岚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215872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70.80 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71.224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黄雅丽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217063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70.56 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72.606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高环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223465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72.386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彭芸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221177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69.75 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73.216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68.40 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李华玲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200503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69.72 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71.89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73.80 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范一曼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233806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69.32 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74.122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74.20 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231565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69.19 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74.206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72.40 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黎漓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196196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69.18 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72.862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71.20 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许伟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219873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68.76 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72.728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72.20 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刘莉红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214430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68.61 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71.63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71.00 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刘春蕾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214784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67.74 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75.632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76.80 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陈思思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233292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67.30 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70.878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70.20 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218366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67.12 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72.038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66.40 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谭淑卜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223848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66.84 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71.098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66.00 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袁婷婷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209509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66.56 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73.508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71.20 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方琼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199133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66.11 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71.146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74.60 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208911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62.95 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71.942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71.60 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陈艰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192302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62.53 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71.308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69.80 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张素婷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210078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48.49 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81.628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文琴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219855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42.87 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71.182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3073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杜雨薇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242278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76.86 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78.442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79.00 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3073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吴淑青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240745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75.57 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76.488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79.60 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3073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黄晶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221213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69.94 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76.44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72.00 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向艳梅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193534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73.71 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74.532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84.60 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3074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万正华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193885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72.29 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74.16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76.40 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曾娜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217357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70.96 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72.156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83.60 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石秋云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210435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69.79 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72.29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78.20 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万君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204224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69.55 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75.658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79.80 </w:t>
            </w:r>
          </w:p>
        </w:tc>
      </w:tr>
      <w:tr w:rsidR="00392342" w:rsidRPr="00392342" w:rsidTr="00392342">
        <w:trPr>
          <w:trHeight w:val="375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王冉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222538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68.73 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72.108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张力文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234081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79.19 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80.44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84.60 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192950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77.92 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74.188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赵亮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243410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77.57 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74.456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87.40 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余琼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191832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76.74 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74.074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吴杰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205305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74.78 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72.18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蔡婉莹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196351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73.62 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73.662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黄莎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199188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71.37 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76.056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毛斯斯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253590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71.35 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71.632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王雯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226321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71.26 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74.518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谭俊翼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231944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69.00 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71.638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69.40 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马钦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194259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68.61 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71.496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李婵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221747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68.50 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71.532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64.80 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小学舞蹈教师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222844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74.55 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68.888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87.20 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小学舞蹈教师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万晨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236343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73.24 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70.352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3076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小学舞蹈教师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杜楠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229727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73.23 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74.536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3077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潘睿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207083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73.14 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76.764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79.20 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3077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李梦溪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195702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72.24 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75.362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83.60 </w:t>
            </w:r>
          </w:p>
        </w:tc>
      </w:tr>
      <w:tr w:rsidR="00392342" w:rsidRPr="00392342" w:rsidTr="00392342">
        <w:trPr>
          <w:trHeight w:val="39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3077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普会会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207134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70.13 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77.234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2342" w:rsidRPr="00392342" w:rsidRDefault="00392342" w:rsidP="0039234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392342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81.00 </w:t>
            </w:r>
          </w:p>
        </w:tc>
      </w:tr>
    </w:tbl>
    <w:p w:rsidR="0063212F" w:rsidRPr="00392342" w:rsidRDefault="0063212F" w:rsidP="00392342"/>
    <w:sectPr w:rsidR="0063212F" w:rsidRPr="00392342" w:rsidSect="00A7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24" w:rsidRDefault="004E2024" w:rsidP="002E50A7">
      <w:r>
        <w:separator/>
      </w:r>
    </w:p>
  </w:endnote>
  <w:endnote w:type="continuationSeparator" w:id="1">
    <w:p w:rsidR="004E2024" w:rsidRDefault="004E2024" w:rsidP="002E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24" w:rsidRDefault="004E2024" w:rsidP="002E50A7">
      <w:r>
        <w:separator/>
      </w:r>
    </w:p>
  </w:footnote>
  <w:footnote w:type="continuationSeparator" w:id="1">
    <w:p w:rsidR="004E2024" w:rsidRDefault="004E2024" w:rsidP="002E5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0A7"/>
    <w:rsid w:val="002E50A7"/>
    <w:rsid w:val="00392342"/>
    <w:rsid w:val="004E2024"/>
    <w:rsid w:val="0063212F"/>
    <w:rsid w:val="00A7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0A7"/>
    <w:rPr>
      <w:sz w:val="18"/>
      <w:szCs w:val="18"/>
    </w:rPr>
  </w:style>
  <w:style w:type="character" w:customStyle="1" w:styleId="font11">
    <w:name w:val="font11"/>
    <w:basedOn w:val="a0"/>
    <w:rsid w:val="00392342"/>
  </w:style>
  <w:style w:type="character" w:customStyle="1" w:styleId="font10">
    <w:name w:val="font10"/>
    <w:basedOn w:val="a0"/>
    <w:rsid w:val="00392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6504</Characters>
  <Application>Microsoft Office Word</Application>
  <DocSecurity>0</DocSecurity>
  <Lines>54</Lines>
  <Paragraphs>15</Paragraphs>
  <ScaleCrop>false</ScaleCrop>
  <Company>微软中国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2017-06-28T09:03:00Z</dcterms:created>
  <dcterms:modified xsi:type="dcterms:W3CDTF">2017-06-28T10:28:00Z</dcterms:modified>
</cp:coreProperties>
</file>