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3D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附件2</w:t>
      </w:r>
    </w:p>
    <w:p w14:paraId="5023E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罗定市2025年向社会公开招聘中学教师上线体检考生体检事项的通知</w:t>
      </w:r>
    </w:p>
    <w:p w14:paraId="074C5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各上线考生：</w:t>
      </w:r>
    </w:p>
    <w:p w14:paraId="55054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现就罗定市2025年向社会公开招聘中学教师上线体检考生体检事项通知如下:</w:t>
      </w:r>
    </w:p>
    <w:p w14:paraId="13B57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　　一、体检分组及体检时间安排</w:t>
      </w:r>
    </w:p>
    <w:p w14:paraId="16C82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体检分组及体检时间安排见附件《上线体检考生体检分组及体检时间安排表》附件3。</w:t>
      </w:r>
    </w:p>
    <w:p w14:paraId="61EED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各考生务必于体检的当天上午8：00前带身份证和准考证到罗定市人民医院体检中心报到。</w:t>
      </w:r>
    </w:p>
    <w:p w14:paraId="74D33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　　二、体检项目、费用及流程</w:t>
      </w:r>
    </w:p>
    <w:p w14:paraId="158CB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（一）体检项目按照《广东省事业单位公开招聘人员体检实施细则（试行）》有关规定执行。</w:t>
      </w:r>
    </w:p>
    <w:p w14:paraId="7025F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体检微信绑定/新建（初诊）登记号（重要）</w:t>
      </w:r>
      <w:r>
        <w:rPr>
          <w:rFonts w:hint="eastAsia" w:ascii="微软雅黑" w:hAnsi="微软雅黑" w:eastAsia="微软雅黑" w:cs="微软雅黑"/>
          <w:i w:val="0"/>
          <w:iCs w:val="0"/>
          <w:caps w:val="0"/>
          <w:color w:val="424242"/>
          <w:spacing w:val="0"/>
          <w:sz w:val="27"/>
          <w:szCs w:val="27"/>
          <w:bdr w:val="none" w:color="auto" w:sz="0" w:space="0"/>
          <w:shd w:val="clear" w:fill="FFFFFF"/>
        </w:rPr>
        <w:t>：各考生需自行绑定登记号，绑定/新建登记号的方法请参照附件。各考生绑定/新建登记号后在11月19日前进入以下网址或扫码填写好《个人信息收集表》（网址：https://f.wps.cn/g/DxEIzI5G/ ）。</w:t>
      </w:r>
    </w:p>
    <w:p w14:paraId="674FE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drawing>
          <wp:inline distT="0" distB="0" distL="114300" distR="114300">
            <wp:extent cx="2124075" cy="24860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124075" cy="2486025"/>
                    </a:xfrm>
                    <a:prstGeom prst="rect">
                      <a:avLst/>
                    </a:prstGeom>
                    <a:noFill/>
                    <a:ln w="9525">
                      <a:noFill/>
                    </a:ln>
                  </pic:spPr>
                </pic:pic>
              </a:graphicData>
            </a:graphic>
          </wp:inline>
        </w:drawing>
      </w:r>
    </w:p>
    <w:p w14:paraId="5956C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（三）体检流程：报到（身份证确认）→领取体检指引单→微信扫码交费→出示缴费凭证抽血→进行各项体检→体检完成后将体检指引单交回体检中心护士。</w:t>
      </w:r>
    </w:p>
    <w:p w14:paraId="460280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　　三、体检注意事项</w:t>
      </w:r>
    </w:p>
    <w:p w14:paraId="5A4F6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请考生自带近期1寸彩色相片一张到体检中心，贴在体检表上。</w:t>
      </w:r>
    </w:p>
    <w:p w14:paraId="472A4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b/>
          <w:bCs/>
          <w:i w:val="0"/>
          <w:iCs w:val="0"/>
          <w:caps w:val="0"/>
          <w:color w:val="424242"/>
          <w:spacing w:val="0"/>
          <w:sz w:val="27"/>
          <w:szCs w:val="27"/>
          <w:bdr w:val="none" w:color="auto" w:sz="0" w:space="0"/>
          <w:shd w:val="clear" w:fill="FFFFFF"/>
        </w:rPr>
        <w:t>　　四、</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其他事项</w:t>
      </w:r>
    </w:p>
    <w:p w14:paraId="3121A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如有放弃本次体检的，请登录以下网址填报《放弃体检登记表》（网址：https://f.wps.cn/g/KEbGPLZg/），注：如放弃本次体检的人员，将无法进行政审录用工作。</w:t>
      </w:r>
    </w:p>
    <w:p w14:paraId="21A45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righ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罗定市教育局</w:t>
      </w:r>
    </w:p>
    <w:p w14:paraId="63511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righ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2025年11月17日</w:t>
      </w:r>
    </w:p>
    <w:p w14:paraId="658D1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体检微信绑定/新建登记号指引说明</w:t>
      </w:r>
    </w:p>
    <w:p w14:paraId="205D5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微信公众号绑定/新建（初诊）登记号，具体操作如下：打开微信，扫二维码（下图），关注公众号，进入公众号，点击“诊疗服务”，再点击“诊疗助手”，在界面中间点击“绑定就诊人/切换就诊人”，点击“添加就诊人”，输入个人基本信息（姓名，身份证号码、手机号码、地址等），任意一条“点击绑卡”。绑/建卡完成后可在微信上挂号、缴费、查看报告等。</w:t>
      </w:r>
    </w:p>
    <w:p w14:paraId="32251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返回主页，在界面中间会显示登记号。</w:t>
      </w:r>
    </w:p>
    <w:p w14:paraId="412F6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到体检中心后出示登记号即可以进行开单体检（不需要再去挂号处挂号）</w:t>
      </w:r>
    </w:p>
    <w:p w14:paraId="3DBCA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drawing>
          <wp:inline distT="0" distB="0" distL="114300" distR="114300">
            <wp:extent cx="1743075" cy="211455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743075" cy="2114550"/>
                    </a:xfrm>
                    <a:prstGeom prst="rect">
                      <a:avLst/>
                    </a:prstGeom>
                    <a:noFill/>
                    <a:ln w="9525">
                      <a:noFill/>
                    </a:ln>
                  </pic:spPr>
                </pic:pic>
              </a:graphicData>
            </a:graphic>
          </wp:inline>
        </w:drawing>
      </w:r>
    </w:p>
    <w:p w14:paraId="713BB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righ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罗定市人民医院体检中心宣</w:t>
      </w:r>
    </w:p>
    <w:p w14:paraId="4BE94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罗定市人民医院体检中心健康检查温馨提示</w:t>
      </w:r>
    </w:p>
    <w:p w14:paraId="7033A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为了您顺利的进行体检，我们希望您在体检前详细阅读以下注意事项：</w:t>
      </w:r>
    </w:p>
    <w:p w14:paraId="23909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1、检查前3-5日饮食宜清淡，避免高脂饮食，限制饮酒，勿食猪肝、猪血……等含血性之食物。检查前一日晚10点后开始禁食，二十四点以后请完全禁食禁水。</w:t>
      </w:r>
    </w:p>
    <w:p w14:paraId="70F11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2、检查当天请着轻便服装，勿穿连衣裙及连体裤、勿穿有金属扣子的内衣裤、及勿戴隐形眼镜。检查当天需抽完血、做完腹部B超检查后，方可进食。</w:t>
      </w:r>
    </w:p>
    <w:p w14:paraId="7B3FC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3、患有糖尿病、高血压、心脏病等慢性病的受检者，在检查时请向医师说明病情及服用的药物或药名及携带相应药物备用。</w:t>
      </w:r>
    </w:p>
    <w:p w14:paraId="26CA8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4、做妇科检查前应排空小便，女士例假期间，不宜做妇科检查及尿检。怀孕及有可能怀孕的女性受检者，请先告知医务人员，勿做胸部DR。</w:t>
      </w:r>
    </w:p>
    <w:p w14:paraId="1BBFA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5、妇女做子宫颈涂片检查前一天请勿行房，勿执行阴道冲洗或使用塞剂。</w:t>
      </w:r>
    </w:p>
    <w:p w14:paraId="452402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做子宫、附件、膀胱、前列腺B超检查者，可抽完血后喝开水，需憋尿至膀胱完全充盈状态再做检查（最好是不排晨尿，缩短憋尿时间）。</w:t>
      </w:r>
    </w:p>
    <w:p w14:paraId="7C6CA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6、体检费每人约500元，可以微信扫码交费，现金需要到门诊排队缴交。</w:t>
      </w:r>
    </w:p>
    <w:p w14:paraId="596EC16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F6D14"/>
    <w:rsid w:val="3DFB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497</Words>
  <Characters>565</Characters>
  <Lines>0</Lines>
  <Paragraphs>0</Paragraphs>
  <TotalTime>2</TotalTime>
  <ScaleCrop>false</ScaleCrop>
  <LinksUpToDate>false</LinksUpToDate>
  <CharactersWithSpaces>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2025-11-18T01:35:00Z</dcterms:created>
  <dc:creator>123</dc:creator>
  <cp:lastModifiedBy>123</cp:lastModifiedBy>
  <dcterms:modified xsi:type="dcterms:W3CDTF">2025-11-18T01:40:00Z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eyJoZGlkIjoiNjE0YWI1MTJkMTZiYjJjY2IzNWNmYTAzZTJjNWIyZGYifQ==</vt:lpwstr>
  </property>
  <property fmtid="{D5CDD505-2E9C-101B-9397-08002B2CF9AE}" pid="4" name="ICV">
    <vt:lpwstr>90BD85955FB64E28A661D106D5E7F590_12</vt:lpwstr>
  </property>
</Properties>
</file>