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DAED">
      <w:pPr>
        <w:pStyle w:val="11"/>
        <w:spacing w:before="3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</w:t>
      </w:r>
    </w:p>
    <w:p w14:paraId="580566E0">
      <w:pPr>
        <w:rPr>
          <w:rFonts w:hint="eastAsia" w:ascii="微软雅黑" w:hAnsi="微软雅黑" w:eastAsia="微软雅黑" w:cs="微软雅黑"/>
          <w:sz w:val="44"/>
          <w:lang w:val="en-US" w:eastAsia="zh-CN"/>
        </w:rPr>
      </w:pPr>
    </w:p>
    <w:p w14:paraId="5CC8375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海南华侨中学</w:t>
      </w:r>
    </w:p>
    <w:p w14:paraId="6C03DFF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2025年秋季赴高校面向2026年应届毕业生招聘教师</w:t>
      </w:r>
    </w:p>
    <w:p w14:paraId="153011A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2"/>
          <w:szCs w:val="32"/>
          <w:highlight w:val="none"/>
          <w:lang w:val="en-US" w:eastAsia="zh-CN"/>
        </w:rPr>
        <w:t>报名材料目录表</w:t>
      </w:r>
    </w:p>
    <w:p w14:paraId="60BF3A6C">
      <w:pPr>
        <w:pStyle w:val="11"/>
        <w:spacing w:before="5"/>
        <w:ind w:left="0"/>
        <w:rPr>
          <w:rFonts w:hint="eastAsia" w:ascii="方正舒体"/>
          <w:sz w:val="14"/>
        </w:rPr>
      </w:pPr>
    </w:p>
    <w:p w14:paraId="2B422B13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leftChars="320" w:right="449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1.附件3：《海南华侨中学2025年秋季赴高校面向2026年应届毕业生招聘教师报名表》</w:t>
      </w:r>
    </w:p>
    <w:p w14:paraId="213A434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Chars="32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2.身份证或社保卡复印件（证件正反面需复印在同一面上）。</w:t>
      </w:r>
    </w:p>
    <w:p w14:paraId="008D398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Chars="320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3.毕业证、学位证复印件；下载《教育部学历证书电子注册备案表》上传。2026年应届毕业生尚未到毕业时间的，需上传有二维码标识的《教育部学籍在线验证报告》。</w:t>
      </w:r>
    </w:p>
    <w:p w14:paraId="09F4FD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Chars="320" w:right="290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4.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教师资格证</w:t>
      </w:r>
      <w:r>
        <w:rPr>
          <w:rFonts w:hint="eastAsia" w:cs="仿宋"/>
          <w:spacing w:val="-6"/>
          <w:sz w:val="28"/>
          <w:szCs w:val="21"/>
          <w:lang w:val="en-US" w:eastAsia="zh-CN"/>
        </w:rPr>
        <w:t>复印件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。</w:t>
      </w:r>
    </w:p>
    <w:p w14:paraId="291D12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Chars="320" w:right="290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5.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普通话水平测试等级证书</w:t>
      </w:r>
      <w:r>
        <w:rPr>
          <w:rFonts w:hint="eastAsia" w:cs="仿宋"/>
          <w:spacing w:val="-6"/>
          <w:sz w:val="28"/>
          <w:szCs w:val="21"/>
          <w:lang w:val="en-US" w:eastAsia="zh-CN"/>
        </w:rPr>
        <w:t>复印件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。</w:t>
      </w:r>
    </w:p>
    <w:p w14:paraId="755366B4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leftChars="320" w:right="449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6.所在学院提供的考生本人在校证明或成绩单（加盖公章）扫描件</w:t>
      </w:r>
      <w:r>
        <w:rPr>
          <w:rFonts w:hint="eastAsia" w:ascii="仿宋" w:hAnsi="仿宋" w:eastAsia="仿宋" w:cs="仿宋"/>
          <w:spacing w:val="-6"/>
          <w:sz w:val="28"/>
          <w:szCs w:val="21"/>
        </w:rPr>
        <w:t>。</w:t>
      </w:r>
    </w:p>
    <w:p w14:paraId="1F102626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leftChars="320" w:right="449" w:rightChars="0"/>
        <w:textAlignment w:val="auto"/>
        <w:rPr>
          <w:rFonts w:hint="eastAsia" w:ascii="仿宋" w:hAnsi="仿宋" w:eastAsia="仿宋" w:cs="仿宋"/>
          <w:spacing w:val="-6"/>
          <w:sz w:val="28"/>
          <w:szCs w:val="21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7.附件4:考生承诺书。</w:t>
      </w:r>
    </w:p>
    <w:p w14:paraId="4B4371B8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leftChars="320" w:right="449" w:rightChars="0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8.近期1寸免冠白底证件照片1张（上传电子照）。</w:t>
      </w:r>
    </w:p>
    <w:p w14:paraId="6F1F39E3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leftChars="320" w:right="449" w:rightChars="0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9.在校期间获奖证书（自选，提供1-3份重要证书即可）。</w:t>
      </w:r>
    </w:p>
    <w:p w14:paraId="2813ADFA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leftChars="320" w:right="449" w:rightChars="0"/>
        <w:textAlignment w:val="auto"/>
        <w:rPr>
          <w:rFonts w:hint="eastAsia" w:cs="仿宋"/>
          <w:spacing w:val="-6"/>
          <w:sz w:val="28"/>
          <w:szCs w:val="21"/>
          <w:lang w:val="en-US" w:eastAsia="zh-CN"/>
        </w:rPr>
      </w:pPr>
      <w:r>
        <w:rPr>
          <w:rFonts w:hint="eastAsia" w:cs="仿宋"/>
          <w:spacing w:val="-6"/>
          <w:sz w:val="28"/>
          <w:szCs w:val="21"/>
          <w:lang w:val="en-US" w:eastAsia="zh-CN"/>
        </w:rPr>
        <w:t>以上材料资格复审时需要现场提供原件，复审后归还。</w:t>
      </w:r>
    </w:p>
    <w:p w14:paraId="1B97FDDB">
      <w:pPr>
        <w:pageBreakBefore w:val="0"/>
        <w:widowControl w:val="0"/>
        <w:numPr>
          <w:ilvl w:val="0"/>
          <w:numId w:val="0"/>
        </w:numPr>
        <w:tabs>
          <w:tab w:val="left" w:pos="79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480" w:lineRule="auto"/>
        <w:ind w:leftChars="320" w:right="449" w:rightChars="0"/>
        <w:textAlignment w:val="auto"/>
        <w:rPr>
          <w:rFonts w:hint="eastAsia"/>
          <w:spacing w:val="-6"/>
          <w:sz w:val="28"/>
          <w:szCs w:val="21"/>
        </w:rPr>
      </w:pPr>
      <w:r>
        <w:rPr>
          <w:rFonts w:hint="eastAsia" w:cs="仿宋"/>
          <w:b/>
          <w:bCs/>
          <w:spacing w:val="-6"/>
          <w:sz w:val="28"/>
          <w:szCs w:val="21"/>
          <w:lang w:val="en-US" w:eastAsia="zh-CN"/>
        </w:rPr>
        <w:t>发送邮件命名为：姓名+报考岗位+电话号码</w:t>
      </w:r>
      <w:bookmarkStart w:id="0" w:name="_GoBack"/>
      <w:bookmarkEnd w:id="0"/>
    </w:p>
    <w:p w14:paraId="21CAE2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E4A78BA-85FC-4A2A-A7E5-C13FAB76313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CB6435E-31E8-41BA-A793-7F0D70FC045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5591AC7-13DE-4EBE-A60B-2605C198559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4" w:fontKey="{58DA2451-13B9-472D-89BE-80410A1C7F1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ZmNkMTU3YTk5NjdkOGQ0MGQ5ZjgwYmIzYjMxYmQifQ=="/>
  </w:docVars>
  <w:rsids>
    <w:rsidRoot w:val="00256ACD"/>
    <w:rsid w:val="00054F03"/>
    <w:rsid w:val="00256ACD"/>
    <w:rsid w:val="002F68C9"/>
    <w:rsid w:val="00347499"/>
    <w:rsid w:val="00466DC4"/>
    <w:rsid w:val="004E1216"/>
    <w:rsid w:val="00507C1B"/>
    <w:rsid w:val="00AC7194"/>
    <w:rsid w:val="00C500E9"/>
    <w:rsid w:val="00C8033E"/>
    <w:rsid w:val="0ABB4D47"/>
    <w:rsid w:val="0D470B14"/>
    <w:rsid w:val="1DD51824"/>
    <w:rsid w:val="1EA743F0"/>
    <w:rsid w:val="1F36586E"/>
    <w:rsid w:val="203D75AD"/>
    <w:rsid w:val="253E6ADC"/>
    <w:rsid w:val="26C64C1E"/>
    <w:rsid w:val="2A863EF0"/>
    <w:rsid w:val="2AF67119"/>
    <w:rsid w:val="2CD1525D"/>
    <w:rsid w:val="2EF02962"/>
    <w:rsid w:val="32896AE1"/>
    <w:rsid w:val="413524B1"/>
    <w:rsid w:val="41624875"/>
    <w:rsid w:val="419B49AF"/>
    <w:rsid w:val="4C0046EF"/>
    <w:rsid w:val="55D4292E"/>
    <w:rsid w:val="563C00B7"/>
    <w:rsid w:val="59EE791A"/>
    <w:rsid w:val="5E3B4124"/>
    <w:rsid w:val="642904DF"/>
    <w:rsid w:val="6A3C376A"/>
    <w:rsid w:val="72712A3F"/>
    <w:rsid w:val="74C07943"/>
    <w:rsid w:val="74D86DA5"/>
    <w:rsid w:val="7DBE3D2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qFormat/>
    <w:uiPriority w:val="1"/>
    <w:pPr>
      <w:spacing w:before="241"/>
      <w:ind w:left="121"/>
    </w:pPr>
    <w:rPr>
      <w:sz w:val="28"/>
      <w:szCs w:val="2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5"/>
    <w:link w:val="11"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326</Characters>
  <Lines>2</Lines>
  <Paragraphs>1</Paragraphs>
  <TotalTime>1</TotalTime>
  <ScaleCrop>false</ScaleCrop>
  <LinksUpToDate>false</LinksUpToDate>
  <CharactersWithSpaces>326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2024-10-10T13:33:00Z</dcterms:created>
  <dc:creator>xilong fu</dc:creator>
  <cp:lastModifiedBy>Administrator</cp:lastModifiedBy>
  <dcterms:modified xsi:type="dcterms:W3CDTF">2025-11-07T12:22:36Z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F064C203750C4D34A7A1B55F8B34C04F_12</vt:lpwstr>
  </property>
  <property fmtid="{D5CDD505-2E9C-101B-9397-08002B2CF9AE}" pid="4" name="KSOTemplateDocerSaveRecord">
    <vt:lpwstr>eyJoZGlkIjoiN2NjNDAxMjBhMzc0Y2JmYWM5MjBhMDYzMDZmM2ZiZGMiLCJ1c2VySWQiOiIyOTg2MDM5NjgifQ==</vt:lpwstr>
  </property>
</Properties>
</file>