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5EE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rPr>
          <w:rFonts w:ascii="微软雅黑" w:hAnsi="微软雅黑" w:eastAsia="微软雅黑" w:cs="微软雅黑"/>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附件：</w:t>
      </w:r>
    </w:p>
    <w:p w14:paraId="4D6B3B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24"/>
          <w:szCs w:val="24"/>
          <w:bdr w:val="none" w:color="auto" w:sz="0" w:space="0"/>
        </w:rPr>
        <w:t>余姚市2026教师招聘（第一批）需技能测试的岗位专业技能测试办法要求</w:t>
      </w:r>
    </w:p>
    <w:p w14:paraId="0FC2F1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7"/>
          <w:szCs w:val="27"/>
          <w:bdr w:val="none" w:color="auto" w:sz="0" w:space="0"/>
        </w:rPr>
        <w:t> </w:t>
      </w:r>
    </w:p>
    <w:tbl>
      <w:tblPr>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21"/>
        <w:gridCol w:w="1870"/>
        <w:gridCol w:w="5849"/>
      </w:tblGrid>
      <w:tr w14:paraId="0D694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3CFBE1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rPr>
                <w:rFonts w:hint="eastAsia" w:ascii="微软雅黑" w:hAnsi="微软雅黑" w:eastAsia="微软雅黑" w:cs="微软雅黑"/>
              </w:rPr>
            </w:pPr>
            <w:r>
              <w:rPr>
                <w:rFonts w:hint="eastAsia" w:ascii="微软雅黑" w:hAnsi="微软雅黑" w:eastAsia="微软雅黑" w:cs="微软雅黑"/>
                <w:b w:val="0"/>
                <w:bCs w:val="0"/>
                <w:color w:val="000000"/>
                <w:sz w:val="28"/>
                <w:szCs w:val="28"/>
                <w:bdr w:val="none" w:color="auto" w:sz="0" w:space="0"/>
                <w:shd w:val="clear" w:fill="FFFFFF"/>
              </w:rPr>
              <w:t>1</w:t>
            </w:r>
          </w:p>
        </w:tc>
        <w:tc>
          <w:tcPr>
            <w:tcW w:w="2280"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0CF576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olor w:val="000000"/>
                <w:sz w:val="21"/>
                <w:szCs w:val="21"/>
                <w:bdr w:val="none" w:color="auto" w:sz="0" w:space="0"/>
              </w:rPr>
              <w:t>职高护理</w:t>
            </w:r>
          </w:p>
        </w:tc>
        <w:tc>
          <w:tcPr>
            <w:tcW w:w="7845"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46ACF0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color w:val="000000"/>
                <w:sz w:val="21"/>
                <w:szCs w:val="21"/>
                <w:bdr w:val="none" w:color="auto" w:sz="0" w:space="0"/>
              </w:rPr>
              <w:t>参照浙江省高职考医学护理类技能操作考试难度，涉及心肺复苏、背部皮肤护理、普通氧气吸入、普通引流管护理、皮内注射、血压测量等项目；含婴幼儿气管异物阻塞应急处理、高热惊厥应急处理、老年人基础照护等。</w:t>
            </w:r>
          </w:p>
        </w:tc>
      </w:tr>
      <w:tr w14:paraId="73FE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4CF03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rPr>
                <w:rFonts w:hint="eastAsia" w:ascii="微软雅黑" w:hAnsi="微软雅黑" w:eastAsia="微软雅黑" w:cs="微软雅黑"/>
              </w:rPr>
            </w:pPr>
            <w:r>
              <w:rPr>
                <w:rFonts w:hint="eastAsia" w:ascii="微软雅黑" w:hAnsi="微软雅黑" w:eastAsia="微软雅黑" w:cs="微软雅黑"/>
                <w:b w:val="0"/>
                <w:bCs w:val="0"/>
                <w:color w:val="000000"/>
                <w:sz w:val="28"/>
                <w:szCs w:val="28"/>
                <w:bdr w:val="none" w:color="auto" w:sz="0" w:space="0"/>
                <w:shd w:val="clear" w:fill="FFFFFF"/>
              </w:rPr>
              <w:t>2</w:t>
            </w:r>
          </w:p>
        </w:tc>
        <w:tc>
          <w:tcPr>
            <w:tcW w:w="2280" w:type="dxa"/>
            <w:tcBorders>
              <w:top w:val="nil"/>
              <w:left w:val="nil"/>
              <w:bottom w:val="single" w:color="000000" w:sz="6" w:space="0"/>
              <w:right w:val="single" w:color="000000" w:sz="6" w:space="0"/>
            </w:tcBorders>
            <w:shd w:val="clear"/>
            <w:tcMar>
              <w:left w:w="105" w:type="dxa"/>
              <w:right w:w="105" w:type="dxa"/>
            </w:tcMar>
            <w:vAlign w:val="center"/>
          </w:tcPr>
          <w:p w14:paraId="17F975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olor w:val="000000"/>
                <w:sz w:val="21"/>
                <w:szCs w:val="21"/>
                <w:bdr w:val="none" w:color="auto" w:sz="0" w:space="0"/>
              </w:rPr>
              <w:t>职高直播电商</w:t>
            </w:r>
          </w:p>
        </w:tc>
        <w:tc>
          <w:tcPr>
            <w:tcW w:w="7845" w:type="dxa"/>
            <w:tcBorders>
              <w:top w:val="nil"/>
              <w:left w:val="nil"/>
              <w:bottom w:val="single" w:color="000000" w:sz="6" w:space="0"/>
              <w:right w:val="single" w:color="000000" w:sz="6" w:space="0"/>
            </w:tcBorders>
            <w:shd w:val="clear"/>
            <w:tcMar>
              <w:left w:w="105" w:type="dxa"/>
              <w:right w:w="105" w:type="dxa"/>
            </w:tcMar>
            <w:vAlign w:val="center"/>
          </w:tcPr>
          <w:p w14:paraId="0FB556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rPr>
                <w:rFonts w:hint="eastAsia" w:ascii="微软雅黑" w:hAnsi="微软雅黑" w:eastAsia="微软雅黑" w:cs="微软雅黑"/>
              </w:rPr>
            </w:pPr>
            <w:r>
              <w:rPr>
                <w:rFonts w:hint="eastAsia" w:ascii="微软雅黑" w:hAnsi="微软雅黑" w:eastAsia="微软雅黑" w:cs="微软雅黑"/>
                <w:b w:val="0"/>
                <w:bCs w:val="0"/>
                <w:color w:val="000000"/>
                <w:sz w:val="21"/>
                <w:szCs w:val="21"/>
                <w:bdr w:val="none" w:color="auto" w:sz="0" w:space="0"/>
              </w:rPr>
              <w:t>参照直播电商专业课程要求，涉及海报制作、产品详情页设计、视频创作等操作技能。</w:t>
            </w:r>
          </w:p>
        </w:tc>
      </w:tr>
      <w:tr w14:paraId="5058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2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F2FCF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rPr>
                <w:rFonts w:hint="eastAsia" w:ascii="微软雅黑" w:hAnsi="微软雅黑" w:eastAsia="微软雅黑" w:cs="微软雅黑"/>
              </w:rPr>
            </w:pPr>
            <w:r>
              <w:rPr>
                <w:rFonts w:hint="eastAsia" w:ascii="微软雅黑" w:hAnsi="微软雅黑" w:eastAsia="微软雅黑" w:cs="微软雅黑"/>
                <w:b w:val="0"/>
                <w:bCs w:val="0"/>
                <w:color w:val="000000"/>
                <w:sz w:val="28"/>
                <w:szCs w:val="28"/>
                <w:bdr w:val="none" w:color="auto" w:sz="0" w:space="0"/>
                <w:shd w:val="clear" w:fill="FFFFFF"/>
              </w:rPr>
              <w:t>3</w:t>
            </w:r>
          </w:p>
        </w:tc>
        <w:tc>
          <w:tcPr>
            <w:tcW w:w="2280" w:type="dxa"/>
            <w:tcBorders>
              <w:top w:val="nil"/>
              <w:left w:val="nil"/>
              <w:bottom w:val="single" w:color="000000" w:sz="6" w:space="0"/>
              <w:right w:val="single" w:color="000000" w:sz="6" w:space="0"/>
            </w:tcBorders>
            <w:shd w:val="clear"/>
            <w:tcMar>
              <w:left w:w="105" w:type="dxa"/>
              <w:right w:w="105" w:type="dxa"/>
            </w:tcMar>
            <w:vAlign w:val="center"/>
          </w:tcPr>
          <w:p w14:paraId="739558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olor w:val="000000"/>
                <w:sz w:val="21"/>
                <w:szCs w:val="21"/>
                <w:bdr w:val="none" w:color="auto" w:sz="0" w:space="0"/>
              </w:rPr>
              <w:t>职高人工智能</w:t>
            </w:r>
          </w:p>
        </w:tc>
        <w:tc>
          <w:tcPr>
            <w:tcW w:w="7845" w:type="dxa"/>
            <w:tcBorders>
              <w:top w:val="nil"/>
              <w:left w:val="nil"/>
              <w:bottom w:val="single" w:color="000000" w:sz="6" w:space="0"/>
              <w:right w:val="single" w:color="000000" w:sz="6" w:space="0"/>
            </w:tcBorders>
            <w:shd w:val="clear"/>
            <w:tcMar>
              <w:left w:w="105" w:type="dxa"/>
              <w:right w:w="105" w:type="dxa"/>
            </w:tcMar>
            <w:vAlign w:val="center"/>
          </w:tcPr>
          <w:p w14:paraId="7A42DF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rPr>
                <w:rFonts w:hint="eastAsia" w:ascii="微软雅黑" w:hAnsi="微软雅黑" w:eastAsia="微软雅黑" w:cs="微软雅黑"/>
              </w:rPr>
            </w:pPr>
            <w:r>
              <w:rPr>
                <w:rFonts w:hint="eastAsia" w:ascii="微软雅黑" w:hAnsi="微软雅黑" w:eastAsia="微软雅黑" w:cs="微软雅黑"/>
                <w:color w:val="000000"/>
                <w:sz w:val="21"/>
                <w:szCs w:val="21"/>
                <w:bdr w:val="none" w:color="auto" w:sz="0" w:space="0"/>
              </w:rPr>
              <w:t>参照2025年新版浙江省高职考计算机类新版考试大纲要求，技能主要考查内容为技能考纲的程序设计技能</w:t>
            </w:r>
          </w:p>
        </w:tc>
      </w:tr>
      <w:tr w14:paraId="1178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2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6DAE7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rPr>
                <w:rFonts w:hint="eastAsia" w:ascii="微软雅黑" w:hAnsi="微软雅黑" w:eastAsia="微软雅黑" w:cs="微软雅黑"/>
              </w:rPr>
            </w:pPr>
            <w:r>
              <w:rPr>
                <w:rFonts w:hint="eastAsia" w:ascii="微软雅黑" w:hAnsi="微软雅黑" w:eastAsia="微软雅黑" w:cs="微软雅黑"/>
                <w:b w:val="0"/>
                <w:bCs w:val="0"/>
                <w:color w:val="000000"/>
                <w:sz w:val="28"/>
                <w:szCs w:val="28"/>
                <w:bdr w:val="none" w:color="auto" w:sz="0" w:space="0"/>
                <w:shd w:val="clear" w:fill="FFFFFF"/>
              </w:rPr>
              <w:t>4</w:t>
            </w:r>
          </w:p>
        </w:tc>
        <w:tc>
          <w:tcPr>
            <w:tcW w:w="2280" w:type="dxa"/>
            <w:tcBorders>
              <w:top w:val="nil"/>
              <w:left w:val="nil"/>
              <w:bottom w:val="single" w:color="000000" w:sz="6" w:space="0"/>
              <w:right w:val="single" w:color="000000" w:sz="6" w:space="0"/>
            </w:tcBorders>
            <w:shd w:val="clear"/>
            <w:tcMar>
              <w:left w:w="105" w:type="dxa"/>
              <w:right w:w="105" w:type="dxa"/>
            </w:tcMar>
            <w:vAlign w:val="center"/>
          </w:tcPr>
          <w:p w14:paraId="75988B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olor w:val="000000"/>
                <w:sz w:val="21"/>
                <w:szCs w:val="21"/>
                <w:bdr w:val="none" w:color="auto" w:sz="0" w:space="0"/>
              </w:rPr>
              <w:t>职高平面设计</w:t>
            </w:r>
          </w:p>
        </w:tc>
        <w:tc>
          <w:tcPr>
            <w:tcW w:w="7845" w:type="dxa"/>
            <w:tcBorders>
              <w:top w:val="nil"/>
              <w:left w:val="nil"/>
              <w:bottom w:val="single" w:color="000000" w:sz="6" w:space="0"/>
              <w:right w:val="single" w:color="000000" w:sz="6" w:space="0"/>
            </w:tcBorders>
            <w:shd w:val="clear"/>
            <w:tcMar>
              <w:left w:w="105" w:type="dxa"/>
              <w:right w:w="105" w:type="dxa"/>
            </w:tcMar>
            <w:vAlign w:val="center"/>
          </w:tcPr>
          <w:p w14:paraId="237CE7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rPr>
                <w:rFonts w:hint="eastAsia" w:ascii="微软雅黑" w:hAnsi="微软雅黑" w:eastAsia="微软雅黑" w:cs="微软雅黑"/>
              </w:rPr>
            </w:pPr>
            <w:r>
              <w:rPr>
                <w:rFonts w:hint="eastAsia" w:ascii="微软雅黑" w:hAnsi="微软雅黑" w:eastAsia="微软雅黑" w:cs="微软雅黑"/>
                <w:color w:val="000000"/>
                <w:sz w:val="21"/>
                <w:szCs w:val="21"/>
                <w:bdr w:val="none" w:color="auto" w:sz="0" w:space="0"/>
              </w:rPr>
              <w:t>参照2025年浙江省高职考计算机类新版考试大纲要求和世界技能大赛艺术设计赛项相关要求，技能部分考察内容为技能考纲的图像处理部分和世赛要求的平面设计技能。</w:t>
            </w:r>
          </w:p>
        </w:tc>
      </w:tr>
    </w:tbl>
    <w:p w14:paraId="45F2070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F96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2025-11-06T01:43:07Z</dcterms:created>
  <dc:creator>admin</dc:creator>
  <cp:lastModifiedBy>王老师</cp:lastModifiedBy>
  <dcterms:modified xsi:type="dcterms:W3CDTF">2025-11-06T01:43:29Z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eyJoZGlkIjoiNWI2NmI0NTRjNGYyM2YwZmNiN2FjOTVkZDhlZmU4NmUiLCJ1c2VySWQiOiI0Mzc4MDE3MDQifQ==</vt:lpwstr>
  </property>
  <property fmtid="{D5CDD505-2E9C-101B-9397-08002B2CF9AE}" pid="4" name="ICV">
    <vt:lpwstr>DDFE6CAE39364DCCB8C636C8D7DF75CA_12</vt:lpwstr>
  </property>
</Properties>
</file>