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16084">
      <w:pPr>
        <w:spacing w:line="600" w:lineRule="exact"/>
      </w:pPr>
    </w:p>
    <w:p w14:paraId="42C3477C">
      <w:pPr>
        <w:spacing w:line="60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逐梦远方</w:t>
      </w:r>
    </w:p>
    <w:p w14:paraId="17622F97">
      <w:pPr>
        <w:spacing w:line="6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b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  <w:szCs w:val="32"/>
        </w:rPr>
        <w:t>年校园招聘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简章</w:t>
      </w:r>
    </w:p>
    <w:p w14:paraId="5DE689C8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阳信县位于山东省滨州市北部，县域总面积798平方公里，人口47万，辖7镇1乡2个街道办事处和1个省级经济开发区，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长深高速、荣乌高速等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条高速和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条国省道穿境而过，津潍高铁、济滨高铁建成后，县城距无棣高铁站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分钟车程、距惠民高铁站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分钟车程，可实现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分钟到济南、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小时到北京、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2.5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小时到上海。</w:t>
      </w:r>
      <w:r>
        <w:rPr>
          <w:rFonts w:hint="eastAsia" w:ascii="仿宋_GB2312" w:hAnsi="仿宋_GB2312" w:eastAsia="仿宋_GB2312" w:cs="仿宋_GB2312"/>
          <w:sz w:val="32"/>
          <w:szCs w:val="32"/>
        </w:rPr>
        <w:t>阳信现有中小学校35所，其中高级中学2所、初级中学17所、九年一贯制学校1所，小学13所，职业学校1所，特殊教育学校1所。</w:t>
      </w:r>
    </w:p>
    <w:p w14:paraId="77133ED6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中国鸭梨之乡、全国“第一牛县”、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全国畜牧百强县、</w:t>
      </w:r>
      <w:r>
        <w:rPr>
          <w:rFonts w:hint="eastAsia" w:ascii="仿宋" w:hAnsi="仿宋" w:eastAsia="仿宋"/>
          <w:sz w:val="32"/>
          <w:szCs w:val="32"/>
        </w:rPr>
        <w:t>全国民族团结进步先进集体、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全国优质麦生产基地县、中国古典家具文化产业基地、中国铝模板产业化基地、中国最佳休闲文化旅游县</w:t>
      </w:r>
      <w:r>
        <w:rPr>
          <w:rFonts w:hint="eastAsia" w:ascii="仿宋" w:hAnsi="仿宋" w:eastAsia="仿宋"/>
          <w:sz w:val="32"/>
          <w:szCs w:val="32"/>
        </w:rPr>
        <w:t>等国字号荣誉，还有国庆盛典、阅兵式的红地毯和国旗护卫队战士的军皮靴都是阳信元素。“十四五”期间，阳信县投入9</w:t>
      </w:r>
      <w:r>
        <w:rPr>
          <w:rFonts w:ascii="仿宋" w:hAnsi="仿宋" w:eastAsia="仿宋"/>
          <w:sz w:val="32"/>
          <w:szCs w:val="32"/>
        </w:rPr>
        <w:t>.5</w:t>
      </w:r>
      <w:r>
        <w:rPr>
          <w:rFonts w:hint="eastAsia" w:ascii="仿宋" w:hAnsi="仿宋" w:eastAsia="仿宋"/>
          <w:sz w:val="32"/>
          <w:szCs w:val="32"/>
        </w:rPr>
        <w:t>亿元，新建了一批高标准学校，这是继“十三五”投入1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亿元后又一大亮点，全县各级各类学校都拥有了高标准的校舍和运动、教学设施。近二十年来，阳信县教育一直处于滨州市县市区第一方阵，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连续六年荣获全市高中教育质量优胜奖。</w:t>
      </w:r>
      <w:r>
        <w:rPr>
          <w:rFonts w:hint="eastAsia" w:ascii="仿宋" w:hAnsi="仿宋" w:eastAsia="仿宋"/>
          <w:sz w:val="32"/>
          <w:szCs w:val="32"/>
        </w:rPr>
        <w:t>阳信教育人的默默奉献在不断擦亮这张名片，不断书写阳信教育的持续辉煌。正是这张名片成就了阳信千家万户孩子们的美好未来，正是这张名片提高了阳信老师们的幸福指数！</w:t>
      </w:r>
    </w:p>
    <w:p w14:paraId="52E70DE3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阳信县重视教育关注老师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阳信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/>
          <w:sz w:val="32"/>
          <w:szCs w:val="32"/>
        </w:rPr>
        <w:t>近年来教师人均工资13.1万元，比公务员年人均高出1.1万元。“十四五”期间累计招聘教师</w:t>
      </w:r>
      <w:r>
        <w:rPr>
          <w:rFonts w:ascii="仿宋" w:hAnsi="仿宋" w:eastAsia="仿宋"/>
          <w:sz w:val="32"/>
          <w:szCs w:val="32"/>
        </w:rPr>
        <w:t>890人，其中硕博人才72人、省属公费师范生198人，教师学历层次显著提升。</w:t>
      </w:r>
      <w:r>
        <w:rPr>
          <w:rFonts w:hint="eastAsia" w:ascii="仿宋" w:hAnsi="仿宋" w:eastAsia="仿宋"/>
          <w:sz w:val="32"/>
          <w:szCs w:val="32"/>
        </w:rPr>
        <w:t>每年教师节期间，县委县政府都要大力表扬教育，表彰大批优秀教师、师德标兵、优秀教育工作者，同时教体局还有多项表彰；还有教学能手、学科带头人评选、优质课评选等一直不间断。老师们手中获奖证书像滚雪球一样越来越多、级别越来越高，晋职称通过率就高，平均工资就高。阳信县现有齐鲁名校长4人、齐鲁名教师8人、齐鲁名班主任3人；渤海英才·十佳滨州名师1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人，2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年1人被评为全国优秀教师称号，4人被评为省优秀教师。这几个数据在滨州市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几</w:t>
      </w:r>
      <w:r>
        <w:rPr>
          <w:rFonts w:hint="eastAsia" w:ascii="仿宋" w:hAnsi="仿宋" w:eastAsia="仿宋"/>
          <w:sz w:val="32"/>
          <w:szCs w:val="32"/>
        </w:rPr>
        <w:t>个县市区遥遥领先。</w:t>
      </w:r>
    </w:p>
    <w:p w14:paraId="6F05C8CC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阳信县有幸福河、九龙湖、翠岛湖，被称作“水韵梨乡”；有闻名全国的古家具市场；有中国秧歌艺术之乡；有驰名中外的鸭梨、葡萄、火龙果等人间仙果；阳信的烧烤是最纯正、最有口碑的行业实力派；阳信的牛智谷产业园正引领全县经济纵深发展；阳信是首都北京的南大门，地理位置优越。所有这些汇成一句话——阳信欢迎你！2</w:t>
      </w:r>
      <w:r>
        <w:rPr>
          <w:rFonts w:ascii="仿宋" w:hAnsi="仿宋" w:eastAsia="仿宋"/>
          <w:sz w:val="32"/>
          <w:szCs w:val="32"/>
        </w:rPr>
        <w:t>026</w:t>
      </w:r>
      <w:r>
        <w:rPr>
          <w:rFonts w:hint="eastAsia" w:ascii="仿宋" w:hAnsi="仿宋" w:eastAsia="仿宋"/>
          <w:sz w:val="32"/>
          <w:szCs w:val="32"/>
        </w:rPr>
        <w:t>年我们计划招聘教师8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人，欢迎优秀的你加入阳信教育，一起感受梨乡每一天的曙光，一起把梨乡孩子的心灵点亮，一起去逐梦远方，与我们一起共襄盛举，共谱新篇。</w:t>
      </w:r>
    </w:p>
    <w:p w14:paraId="17054368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教师招聘联系电话：0543-8221966</w:t>
      </w:r>
    </w:p>
    <w:p w14:paraId="3052F82D">
      <w:pPr>
        <w:spacing w:line="600" w:lineRule="exact"/>
        <w:ind w:firstLine="3520" w:firstLineChars="11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0543-8223907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kNjhjNTU5Y2UwOGRkNTllYzM5MDdhYzg5ODkxNTEifQ=="/>
  </w:docVars>
  <w:rsids>
    <w:rsidRoot w:val="00A433FC"/>
    <w:rsid w:val="000B0C46"/>
    <w:rsid w:val="0010779E"/>
    <w:rsid w:val="00151C7C"/>
    <w:rsid w:val="002A58C4"/>
    <w:rsid w:val="00531FDA"/>
    <w:rsid w:val="00533657"/>
    <w:rsid w:val="005D3B40"/>
    <w:rsid w:val="0061209E"/>
    <w:rsid w:val="006443BF"/>
    <w:rsid w:val="00954A1F"/>
    <w:rsid w:val="009E65AA"/>
    <w:rsid w:val="00A433FC"/>
    <w:rsid w:val="00B42D24"/>
    <w:rsid w:val="00C54B1D"/>
    <w:rsid w:val="00D63C38"/>
    <w:rsid w:val="00D677CC"/>
    <w:rsid w:val="00EA6085"/>
    <w:rsid w:val="00F5040C"/>
    <w:rsid w:val="0A806213"/>
    <w:rsid w:val="0DD231BA"/>
    <w:rsid w:val="0E3864AE"/>
    <w:rsid w:val="0ECA457F"/>
    <w:rsid w:val="12C60FED"/>
    <w:rsid w:val="14EE265B"/>
    <w:rsid w:val="1B350A3F"/>
    <w:rsid w:val="1C3171D6"/>
    <w:rsid w:val="1E6536E1"/>
    <w:rsid w:val="1F6144A9"/>
    <w:rsid w:val="288D1D8C"/>
    <w:rsid w:val="30EC1405"/>
    <w:rsid w:val="34872D0C"/>
    <w:rsid w:val="48EB1C45"/>
    <w:rsid w:val="613D1187"/>
    <w:rsid w:val="64877ECD"/>
    <w:rsid w:val="652826ED"/>
    <w:rsid w:val="68166831"/>
    <w:rsid w:val="6C8337EB"/>
    <w:rsid w:val="6F7E4E45"/>
    <w:rsid w:val="73FC7753"/>
    <w:rsid w:val="790C6830"/>
    <w:rsid w:val="7DA0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1448</Words>
  <Characters>1489</Characters>
  <Lines>10</Lines>
  <Paragraphs>2</Paragraphs>
  <TotalTime>4</TotalTime>
  <ScaleCrop>false</ScaleCrop>
  <LinksUpToDate>false</LinksUpToDate>
  <CharactersWithSpaces>1489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2023-06-27T09:16:00Z</dcterms:created>
  <dc:creator>李 红磊</dc:creator>
  <cp:lastModifiedBy>lenovo</cp:lastModifiedBy>
  <cp:lastPrinted>2025-10-24T06:53:00Z</cp:lastPrinted>
  <dcterms:modified xsi:type="dcterms:W3CDTF">2025-10-25T02:26:49Z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37B385A9680E4A6BA0CC22B757CEC36D_13</vt:lpwstr>
  </property>
  <property fmtid="{D5CDD505-2E9C-101B-9397-08002B2CF9AE}" pid="4" name="KSOTemplateDocerSaveRecord">
    <vt:lpwstr>eyJoZGlkIjoiMmM4OGJlMzRhNTcxMmEyNjU1OWU2MzFiNmZlMTQwZGEifQ==</vt:lpwstr>
  </property>
</Properties>
</file>