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3D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Style w:val="5"/>
          <w:bdr w:val="none" w:color="auto" w:sz="0" w:space="0"/>
        </w:rPr>
        <w:t>招聘岗位和人数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539CD5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/>
        <w:textAlignment w:val="auto"/>
      </w:pPr>
      <w:r>
        <w:rPr>
          <w:bdr w:val="none" w:color="auto" w:sz="0" w:space="0"/>
        </w:rPr>
        <w:t>语文、数学、英语各3名；物理、历史各2名；化学、生物、政治、地理、体育（健美操专业）、信息技术各1名。</w:t>
      </w:r>
    </w:p>
    <w:bookmarkEnd w:id="0"/>
    <w:p w14:paraId="21387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410"/>
    <w:rsid w:val="196B7251"/>
    <w:rsid w:val="1AF66D77"/>
    <w:rsid w:val="7EE0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2025-10-23T08:18:00Z</dcterms:created>
  <dc:creator>admin</dc:creator>
  <cp:lastModifiedBy>王老师</cp:lastModifiedBy>
  <dcterms:modified xsi:type="dcterms:W3CDTF">2025-10-23T08:31:34Z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1D0FABE65C4546D38AAE1ACAC82AC9BB_12</vt:lpwstr>
  </property>
</Properties>
</file>