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0F236"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1E165BE4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考生须知</w:t>
      </w:r>
    </w:p>
    <w:p w14:paraId="0F376B68">
      <w:pPr>
        <w:spacing w:line="440" w:lineRule="exact"/>
        <w:ind w:firstLine="480" w:firstLineChars="200"/>
        <w:rPr>
          <w:rFonts w:hint="eastAsia" w:ascii="黑体" w:eastAsia="黑体"/>
          <w:sz w:val="24"/>
        </w:rPr>
      </w:pPr>
    </w:p>
    <w:p w14:paraId="6FB87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1.按照面试公告规定的时间、地点参加面试，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未准时到达并参加抽签的视为放弃面试资格。</w:t>
      </w:r>
    </w:p>
    <w:p w14:paraId="56A30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2.凭身份证入场，并主动出示证件，接受工作人员的核验。</w:t>
      </w:r>
    </w:p>
    <w:p w14:paraId="49132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3.抽取顺序号前，主动将各种无线通信工具、个人电脑、电子设备（含耳机等）等考试违禁物品交由工作人员保管，直至面试结束后离开考点时方可取回。</w:t>
      </w:r>
    </w:p>
    <w:p w14:paraId="6B46E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4.教学设计时，只能在教案纸上写抽签顺序号，不得在其他地方做任何标记。</w:t>
      </w:r>
    </w:p>
    <w:p w14:paraId="158FC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5.模拟教学时，禁止向考官透露自己的姓名等个人相关信息，否则按违规处理，取消面试资格。</w:t>
      </w:r>
    </w:p>
    <w:p w14:paraId="78B4C9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6.各项面试结束后，</w:t>
      </w:r>
      <w:r>
        <w:rPr>
          <w:rFonts w:hint="eastAsia" w:ascii="仿宋_GB2312" w:eastAsia="仿宋_GB2312"/>
          <w:sz w:val="32"/>
          <w:szCs w:val="32"/>
        </w:rPr>
        <w:t>评委对片段教学</w:t>
      </w:r>
      <w:r>
        <w:rPr>
          <w:rFonts w:hint="eastAsia" w:ascii="仿宋_GB2312" w:eastAsia="仿宋_GB2312"/>
          <w:sz w:val="32"/>
          <w:szCs w:val="32"/>
          <w:lang w:eastAsia="zh-CN"/>
        </w:rPr>
        <w:t>（综合面试）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进行评分，去掉1个最高分，去掉1个最低分，其余评委的平均分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取两位小数为止作</w:t>
      </w:r>
      <w:r>
        <w:rPr>
          <w:rFonts w:hint="eastAsia" w:ascii="仿宋_GB2312" w:eastAsia="仿宋_GB2312"/>
          <w:sz w:val="32"/>
          <w:szCs w:val="32"/>
        </w:rPr>
        <w:t>为考生面试得分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注意不是四舍五入</w:t>
      </w:r>
      <w:r>
        <w:rPr>
          <w:rFonts w:hint="eastAsia" w:ascii="仿宋_GB2312" w:eastAsia="仿宋_GB2312"/>
          <w:sz w:val="32"/>
          <w:szCs w:val="32"/>
          <w:lang w:eastAsia="zh-CN"/>
        </w:rPr>
        <w:t>），</w:t>
      </w:r>
      <w:r>
        <w:rPr>
          <w:rFonts w:hint="eastAsia" w:ascii="仿宋_GB2312" w:eastAsia="仿宋_GB2312"/>
          <w:color w:val="000000"/>
          <w:sz w:val="32"/>
          <w:szCs w:val="32"/>
        </w:rPr>
        <w:t>面试成绩当场宣布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000000"/>
          <w:sz w:val="32"/>
          <w:szCs w:val="32"/>
        </w:rPr>
        <w:t>考生在成绩登记表上签字确认，将试题、备课纸等交工作人员，在得到工作人员准许后离开考室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000000"/>
          <w:sz w:val="32"/>
          <w:szCs w:val="32"/>
        </w:rPr>
        <w:t>未经允许提前离开考点或拒不签字的，视为自动放弃应聘资格。</w:t>
      </w:r>
    </w:p>
    <w:p w14:paraId="3864F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7.</w:t>
      </w:r>
      <w:r>
        <w:rPr>
          <w:rFonts w:hint="eastAsia" w:ascii="仿宋_GB2312" w:eastAsia="仿宋_GB2312"/>
          <w:color w:val="000000"/>
          <w:sz w:val="32"/>
          <w:szCs w:val="32"/>
        </w:rPr>
        <w:t>面试结束的考生必须服从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楼层管理</w:t>
      </w:r>
      <w:r>
        <w:rPr>
          <w:rFonts w:hint="eastAsia" w:ascii="仿宋_GB2312" w:eastAsia="仿宋_GB2312"/>
          <w:color w:val="000000"/>
          <w:sz w:val="32"/>
          <w:szCs w:val="32"/>
        </w:rPr>
        <w:t>人员引导，从离场专用通道前往物品保管处领取自己的物品，交回序号牌后离开考点。不得在考场逗留，不得与还未进行面试的考生交流，一经发现，取消双方面试资格。</w:t>
      </w:r>
    </w:p>
    <w:p w14:paraId="012DE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8.面试期间不得离场、不得随意走动、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不得穿过警戒线，</w:t>
      </w:r>
      <w:r>
        <w:rPr>
          <w:rFonts w:hint="eastAsia" w:ascii="仿宋_GB2312" w:eastAsia="仿宋_GB2312"/>
          <w:color w:val="000000"/>
          <w:sz w:val="32"/>
          <w:szCs w:val="32"/>
        </w:rPr>
        <w:t>不得进行其他可能影响面试公正性的活动。如需上卫生间等特殊情况需举手示意，由工作人员引领陪同。</w:t>
      </w:r>
    </w:p>
    <w:p w14:paraId="35996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9.发现有直系亲属担任本场考试工作人员的考生，应及时汇报，未汇报被发现或被举报的，查实后按考试违纪的有关规定处理。</w:t>
      </w:r>
    </w:p>
    <w:p w14:paraId="3581D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10.遵守考场规则纪律，服从考试工作人员管理，接受监考人员的监督和检查。如不遵守考场纪律，不服从考试工作人员管理，或有违纪、作弊等行为的，将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按</w:t>
      </w:r>
      <w:r>
        <w:rPr>
          <w:rFonts w:hint="eastAsia" w:ascii="仿宋_GB2312" w:eastAsia="仿宋_GB2312"/>
          <w:color w:val="000000"/>
          <w:sz w:val="32"/>
          <w:szCs w:val="32"/>
        </w:rPr>
        <w:t>《事业单位公开招聘违纪违规行为处理规定》(人社部令第35号)有关规定执行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644FC9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23F68"/>
    <w:rsid w:val="32DF419F"/>
    <w:rsid w:val="5D0F6FEB"/>
    <w:rsid w:val="60432B55"/>
    <w:rsid w:val="615B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687</Words>
  <Characters>698</Characters>
  <Lines>0</Lines>
  <Paragraphs>0</Paragraphs>
  <TotalTime>0</TotalTime>
  <ScaleCrop>false</ScaleCrop>
  <LinksUpToDate>false</LinksUpToDate>
  <CharactersWithSpaces>698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2025-06-23T01:43:00Z</dcterms:created>
  <dc:creator>Administrator</dc:creator>
  <cp:lastModifiedBy>云祥</cp:lastModifiedBy>
  <dcterms:modified xsi:type="dcterms:W3CDTF">2025-10-10T02:04:26Z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eyJoZGlkIjoiYjk2OTQzMWQ2NDU2NGQ0NzljOWQxYzFmNjg1ZjllMmUiLCJ1c2VySWQiOiIyMzIwMzYxNjMifQ==</vt:lpwstr>
  </property>
  <property fmtid="{D5CDD505-2E9C-101B-9397-08002B2CF9AE}" pid="4" name="ICV">
    <vt:lpwstr>BA607792478A4A328974997DB1804515_12</vt:lpwstr>
  </property>
</Properties>
</file>