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C2F5B">
      <w:pPr>
        <w:widowControl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附件2</w:t>
      </w:r>
    </w:p>
    <w:p w14:paraId="37019FC9">
      <w:pPr>
        <w:widowControl/>
        <w:snapToGrid w:val="0"/>
        <w:ind w:firstLine="995" w:firstLineChars="311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</w:p>
    <w:p w14:paraId="545BA0CF">
      <w:pPr>
        <w:widowControl/>
        <w:snapToGrid w:val="0"/>
        <w:jc w:val="center"/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边远贫困地区、边疆民族地区和革命老区人才支持计划专项</w:t>
      </w:r>
    </w:p>
    <w:p w14:paraId="5A350747">
      <w:pPr>
        <w:widowControl/>
        <w:snapToGrid w:val="0"/>
        <w:jc w:val="center"/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2025-2026学年选派教师花名册</w:t>
      </w:r>
    </w:p>
    <w:tbl>
      <w:tblPr>
        <w:tblStyle w:val="3"/>
        <w:tblW w:w="1456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632"/>
        <w:gridCol w:w="544"/>
        <w:gridCol w:w="544"/>
        <w:gridCol w:w="544"/>
        <w:gridCol w:w="544"/>
        <w:gridCol w:w="1010"/>
        <w:gridCol w:w="1133"/>
        <w:gridCol w:w="913"/>
      </w:tblGrid>
      <w:tr w14:paraId="187E7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568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52614">
            <w:pPr>
              <w:widowControl/>
              <w:snapToGrid w:val="0"/>
              <w:jc w:val="left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4"/>
              </w:rPr>
            </w:pPr>
          </w:p>
          <w:p w14:paraId="2672ADB3">
            <w:pPr>
              <w:widowControl/>
              <w:ind w:firstLine="240" w:firstLineChars="10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4"/>
              </w:rPr>
              <w:t xml:space="preserve">填报单位：（盖章）                                          填报人：                             填报时间： </w:t>
            </w:r>
          </w:p>
        </w:tc>
      </w:tr>
      <w:tr w14:paraId="2CE95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21674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428F8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4A136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97CC4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4577A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CA8EF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9827D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FA896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派出地</w:t>
            </w:r>
          </w:p>
        </w:tc>
        <w:tc>
          <w:tcPr>
            <w:tcW w:w="38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35EA7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受援地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3168B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教师类型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49F4C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教授学段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F0076B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教授科目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9616C">
            <w:pPr>
              <w:widowControl/>
              <w:tabs>
                <w:tab w:val="left" w:pos="3189"/>
              </w:tabs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教师资格证号</w:t>
            </w:r>
          </w:p>
          <w:p w14:paraId="49FB4600">
            <w:pPr>
              <w:widowControl/>
              <w:tabs>
                <w:tab w:val="left" w:pos="3189"/>
              </w:tabs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</w:p>
          <w:p w14:paraId="47B938B4">
            <w:pPr>
              <w:widowControl/>
              <w:tabs>
                <w:tab w:val="left" w:pos="3189"/>
              </w:tabs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12EE7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个人编制、工作单位、教师管理信息系统信息是否一致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121C5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派出学校与受援学校是否为同一所学校</w:t>
            </w:r>
          </w:p>
        </w:tc>
      </w:tr>
      <w:tr w14:paraId="56A7B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585B1">
            <w:pPr>
              <w:widowControl/>
              <w:snapToGrid w:val="0"/>
              <w:jc w:val="left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68FF3">
            <w:pPr>
              <w:widowControl/>
              <w:snapToGrid w:val="0"/>
              <w:jc w:val="left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D1D0B">
            <w:pPr>
              <w:widowControl/>
              <w:snapToGrid w:val="0"/>
              <w:jc w:val="left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FF894">
            <w:pPr>
              <w:widowControl/>
              <w:snapToGrid w:val="0"/>
              <w:jc w:val="left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0077B">
            <w:pPr>
              <w:widowControl/>
              <w:snapToGrid w:val="0"/>
              <w:jc w:val="left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BB8A0">
            <w:pPr>
              <w:widowControl/>
              <w:snapToGrid w:val="0"/>
              <w:jc w:val="left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69BC8">
            <w:pPr>
              <w:widowControl/>
              <w:snapToGrid w:val="0"/>
              <w:jc w:val="left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FC31056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省</w:t>
            </w:r>
          </w:p>
        </w:tc>
        <w:tc>
          <w:tcPr>
            <w:tcW w:w="5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956946C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5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988E3A0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5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3915CA6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5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A9C18E2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省</w:t>
            </w:r>
          </w:p>
        </w:tc>
        <w:tc>
          <w:tcPr>
            <w:tcW w:w="5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1736202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5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2839A48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5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DC26E6F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5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7136D99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F602ED2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集中连片特困县</w:t>
            </w:r>
          </w:p>
        </w:tc>
        <w:tc>
          <w:tcPr>
            <w:tcW w:w="5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7F0F684"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  <w:t>脱贫攻坚挂牌监督县</w:t>
            </w: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E2A0D">
            <w:pPr>
              <w:widowControl/>
              <w:snapToGrid w:val="0"/>
              <w:jc w:val="left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0178D">
            <w:pPr>
              <w:widowControl/>
              <w:snapToGrid w:val="0"/>
              <w:jc w:val="left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4646C8B">
            <w:pPr>
              <w:widowControl/>
              <w:snapToGrid w:val="0"/>
              <w:jc w:val="left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4CEC4">
            <w:pPr>
              <w:widowControl/>
              <w:snapToGrid w:val="0"/>
              <w:jc w:val="left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CE681">
            <w:pPr>
              <w:widowControl/>
              <w:snapToGrid w:val="0"/>
              <w:jc w:val="left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3D0A2">
            <w:pPr>
              <w:widowControl/>
              <w:snapToGrid w:val="0"/>
              <w:jc w:val="left"/>
              <w:rPr>
                <w:rFonts w:hint="eastAsia" w:ascii="黑体" w:hAnsi="黑体" w:eastAsia="黑体" w:cs="Arial"/>
                <w:bCs/>
                <w:color w:val="000000"/>
                <w:kern w:val="0"/>
                <w:szCs w:val="21"/>
              </w:rPr>
            </w:pPr>
          </w:p>
        </w:tc>
      </w:tr>
      <w:tr w14:paraId="4EF9E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AA11D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3E10D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D91F5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51C80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332B1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C8220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8C69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754D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E88C1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14D59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1254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FD562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9DA1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11EEA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BE06E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DCB9A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8C583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E021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2FB7A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67055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7302DC5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589D95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A22DC1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C209AD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</w:tr>
      <w:tr w14:paraId="70821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78580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97CC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4D31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3938A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00215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C974D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53D3E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B25F3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BBE7C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76168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09BC4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45E88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B6751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7551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7EB7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1BA41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3310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C6BC1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E83E9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74F59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A0BCAAC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6AEAF1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4242D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AC994E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</w:tr>
      <w:tr w14:paraId="14E36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6F21D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32583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310C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72AE9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6023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FBC1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F9C7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2607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B89E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62022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BA18E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178F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A4DEF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C9820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4D658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FDC30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EFEB1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DC3D0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DD18A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C5FD8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45AA99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AE9436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8B348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82BEED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</w:tr>
      <w:tr w14:paraId="2B21B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8F8DF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08A69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A9A50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EC370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C4108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7A33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DC150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DDA5A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E82B2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899EA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58922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AE97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B6DD8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1DBCC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A035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EFF7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B506C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9110E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02D6A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B017E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0750B4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E67B9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1E289A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089AA5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</w:tr>
    </w:tbl>
    <w:p w14:paraId="46BBCED8">
      <w:pPr>
        <w:widowControl/>
        <w:snapToGrid w:val="0"/>
        <w:rPr>
          <w:rFonts w:hint="eastAsia" w:ascii="楷体_GB2312" w:hAnsi="仿宋" w:eastAsia="楷体_GB2312" w:cs="Arial"/>
          <w:color w:val="000000"/>
          <w:kern w:val="0"/>
          <w:sz w:val="24"/>
        </w:rPr>
      </w:pPr>
    </w:p>
    <w:p w14:paraId="2DFAFE0D">
      <w:pPr>
        <w:widowControl/>
        <w:snapToGrid w:val="0"/>
        <w:rPr>
          <w:rFonts w:hint="eastAsia" w:ascii="楷体_GB2312" w:hAnsi="仿宋" w:eastAsia="楷体_GB2312" w:cs="Arial"/>
          <w:color w:val="000000"/>
          <w:kern w:val="0"/>
          <w:sz w:val="24"/>
        </w:rPr>
      </w:pPr>
      <w:r>
        <w:rPr>
          <w:rFonts w:hint="eastAsia" w:ascii="楷体_GB2312" w:hAnsi="仿宋" w:eastAsia="楷体_GB2312" w:cs="Arial"/>
          <w:color w:val="000000"/>
          <w:kern w:val="0"/>
          <w:sz w:val="24"/>
        </w:rPr>
        <w:t>备注：1.未持有教师资格证的不得选派；</w:t>
      </w:r>
      <w:r>
        <w:rPr>
          <w:rFonts w:hint="eastAsia" w:ascii="楷体_GB2312" w:hAnsi="仿宋" w:eastAsia="楷体_GB2312" w:cs="Arial"/>
          <w:color w:val="000000"/>
          <w:kern w:val="0"/>
          <w:sz w:val="24"/>
        </w:rPr>
        <w:br w:type="textWrapping"/>
      </w:r>
      <w:r>
        <w:rPr>
          <w:rFonts w:hint="eastAsia" w:ascii="楷体_GB2312" w:hAnsi="仿宋" w:eastAsia="楷体_GB2312" w:cs="Arial"/>
          <w:color w:val="000000"/>
          <w:kern w:val="0"/>
          <w:sz w:val="24"/>
        </w:rPr>
        <w:t xml:space="preserve">      2.派出的支教教师职称为中级及以上职称；</w:t>
      </w:r>
      <w:r>
        <w:rPr>
          <w:rFonts w:hint="eastAsia" w:ascii="楷体_GB2312" w:hAnsi="仿宋" w:eastAsia="楷体_GB2312" w:cs="Arial"/>
          <w:color w:val="000000"/>
          <w:kern w:val="0"/>
          <w:sz w:val="24"/>
        </w:rPr>
        <w:br w:type="textWrapping"/>
      </w:r>
      <w:r>
        <w:rPr>
          <w:rFonts w:hint="eastAsia" w:ascii="楷体_GB2312" w:hAnsi="仿宋" w:eastAsia="楷体_GB2312" w:cs="Arial"/>
          <w:color w:val="000000"/>
          <w:kern w:val="0"/>
          <w:sz w:val="24"/>
        </w:rPr>
        <w:t xml:space="preserve">      3.派出的支教教师个人编制、工作单位、教师管理信息系统信息必须一致；</w:t>
      </w:r>
      <w:r>
        <w:rPr>
          <w:rFonts w:hint="eastAsia" w:ascii="楷体_GB2312" w:hAnsi="仿宋" w:eastAsia="楷体_GB2312" w:cs="Arial"/>
          <w:color w:val="000000"/>
          <w:kern w:val="0"/>
          <w:sz w:val="24"/>
        </w:rPr>
        <w:br w:type="textWrapping"/>
      </w:r>
      <w:r>
        <w:rPr>
          <w:rFonts w:hint="eastAsia" w:ascii="楷体_GB2312" w:hAnsi="仿宋" w:eastAsia="楷体_GB2312" w:cs="Arial"/>
          <w:color w:val="000000"/>
          <w:kern w:val="0"/>
          <w:sz w:val="24"/>
        </w:rPr>
        <w:t xml:space="preserve">      4.派出的支教教师其派出学校与受援学校不得为同一所学校。</w:t>
      </w:r>
    </w:p>
    <w:p w14:paraId="1CC6ECAC"/>
    <w:sectPr>
      <w:pgSz w:w="16838" w:h="11906" w:orient="landscape"/>
      <w:pgMar w:top="1361" w:right="1984" w:bottom="1531" w:left="192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22C9AAA-76AC-4D33-A8C0-BE3E338D795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491B41-C8BF-484D-B949-0F99A62A91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B491F01-4DAA-4CC0-89AD-B83D6F7E9DF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103E7C7-4F2A-4E12-A5F3-1B9434A2F60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C1A15B39-45A6-49A1-84AA-353E39F199D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07E320F5-B271-4F40-84C3-315BF4F3B7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59F663F-8147-4A72-82DB-BC741F6A38A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307C6"/>
    <w:rsid w:val="2113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2025-09-30T10:24:00Z</dcterms:created>
  <dc:creator>＿＿LUS</dc:creator>
  <cp:lastModifiedBy>＿＿LUS</cp:lastModifiedBy>
  <dcterms:modified xsi:type="dcterms:W3CDTF">2025-09-30T10:25:36Z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5EC8A8BD4734465D811DDEA6FF9EA5DB_11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