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center"/>
        <w:rPr>
          <w:rFonts w:hint="eastAsia" w:ascii="方正小标宋_GBK" w:hAnsi="Times New Roman" w:eastAsia="方正小标宋_GBK"/>
          <w:spacing w:val="20"/>
          <w:kern w:val="11"/>
          <w:sz w:val="28"/>
          <w:szCs w:val="32"/>
          <w:highlight w:val="none"/>
        </w:rPr>
      </w:pPr>
      <w:bookmarkStart w:id="1" w:name="_GoBack"/>
      <w:bookmarkEnd w:id="1"/>
      <w: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  <w:t xml:space="preserve">岗位情况表 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51"/>
        <w:gridCol w:w="597"/>
        <w:gridCol w:w="1350"/>
        <w:gridCol w:w="260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bookmarkStart w:id="0" w:name="_Hlk152581229"/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单位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岗位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招聘人数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责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要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资质提供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  <w:t>石羊街道公办幼儿园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教师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color w:val="auto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幼儿园相关教学工作；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1. 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 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3. 具有幼儿园教师资格证书。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4. 普通话达二级甲等及以上。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5.研究生、有专业特长、课题科研项目、省级示范园、一级园工作经验者优先录取。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幼儿园教师资格证书；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普通话达二级甲等及以上证书；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如非学前教育及学科教学相关专业，请提供5年以上幼儿园教师工作经历证明材料；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6.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如符合年龄放宽条件，需提供区级及以上政府或教育行政部门授予荣誉称号证明材料；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7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托幼机构体检证为有效期内（2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保育员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幼儿园相关保育工作；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1. 具备高中及以上学历。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 年龄40周岁及以下，获区级及以上政府或教育行政部门授予荣誉称号的，年龄可放宽至45周岁。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3. 具有幼儿园保育员等级资格证或上岗资格证。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4.有幼儿园工作经验者优先录取。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高中及以上学历证书；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保育员证书；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如符合年龄放宽条件，需提供区级及以上政府或教育行政部门授予荣誉称号证明材料；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托幼机构体检证为有效期内（2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eastAsia="zh-CN"/>
              </w:rPr>
              <w:t>食堂炊事人员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负责幼儿园师生的餐食供给工作；完成领导交办的其他工作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年龄男性50周岁以下，女性45周岁及以下。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餐饮从业人员健康证。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具有厨师初级及以上等级证。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1.身份证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厨师证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餐饮从业人员健康证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3.托幼机构体检证为有效期内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日及以后体检的）。</w:t>
            </w:r>
          </w:p>
          <w:p>
            <w:pPr>
              <w:widowControl/>
              <w:spacing w:line="360" w:lineRule="exac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食堂其他勤杂人员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负责幼儿园厨房或其他区域的勤杂工作；完成领导交办的其他工作。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年龄男性50周岁及以下，女性45周岁及以下。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具有餐饮从业人员健康证。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1.身份证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2.餐饮从业人员健康证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3.托幼机构体检证为有效期内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行政辅助人员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负责幼儿园行政后勤等工作；完成领导交办的其他工作。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1.具备本科及以上学历。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2.年龄35周岁及以下。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3.有企事业单位行政后勤工作经验3年及以上优先考虑。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1.学历证书；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.身份证；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3. 托幼机构体检证为有效期内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  <w:t>保洁人员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负责幼儿园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的保洁工作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；完成领导交办的其他工作。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年龄男性50周岁及以下，女性45周岁及以下。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.身份证；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. 托幼机构体检证为有效期内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bookmarkEnd w:id="0"/>
    </w:tbl>
    <w:p>
      <w:pPr>
        <w:autoSpaceDE w:val="0"/>
        <w:spacing w:line="590" w:lineRule="exact"/>
        <w:ind w:firstLine="640" w:firstLineChars="200"/>
        <w:rPr>
          <w:rFonts w:hint="eastAsia" w:ascii="方正仿宋" w:hAnsi="Times New Roman" w:eastAsia="方正仿宋"/>
          <w:sz w:val="32"/>
          <w:szCs w:val="32"/>
          <w:highlight w:val="none"/>
        </w:rPr>
      </w:pPr>
    </w:p>
    <w:p/>
    <w:sectPr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09DF3"/>
    <w:multiLevelType w:val="singleLevel"/>
    <w:tmpl w:val="1C509D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NmE2MDllYzljOTY4NWNjMWE2NjhkOGJiYmFhMTkifQ=="/>
  </w:docVars>
  <w:rsids>
    <w:rsidRoot w:val="00530B40"/>
    <w:rsid w:val="00090E8B"/>
    <w:rsid w:val="000D3301"/>
    <w:rsid w:val="000D663E"/>
    <w:rsid w:val="00145249"/>
    <w:rsid w:val="001C3E76"/>
    <w:rsid w:val="002C2E6E"/>
    <w:rsid w:val="003727F8"/>
    <w:rsid w:val="0049275B"/>
    <w:rsid w:val="004D42C9"/>
    <w:rsid w:val="004E406B"/>
    <w:rsid w:val="00512860"/>
    <w:rsid w:val="005153A7"/>
    <w:rsid w:val="00530B40"/>
    <w:rsid w:val="00590FD9"/>
    <w:rsid w:val="006518CE"/>
    <w:rsid w:val="006659DC"/>
    <w:rsid w:val="00682FB7"/>
    <w:rsid w:val="0069342D"/>
    <w:rsid w:val="00707DE1"/>
    <w:rsid w:val="007D6287"/>
    <w:rsid w:val="0082325B"/>
    <w:rsid w:val="00845956"/>
    <w:rsid w:val="00900D0E"/>
    <w:rsid w:val="00907E23"/>
    <w:rsid w:val="00947D5E"/>
    <w:rsid w:val="009A529C"/>
    <w:rsid w:val="009D6090"/>
    <w:rsid w:val="00A30C6C"/>
    <w:rsid w:val="00A53C23"/>
    <w:rsid w:val="00A60095"/>
    <w:rsid w:val="00A72F3E"/>
    <w:rsid w:val="00AA3F80"/>
    <w:rsid w:val="00AF20F5"/>
    <w:rsid w:val="00B160DD"/>
    <w:rsid w:val="00B767D3"/>
    <w:rsid w:val="00BA5ECF"/>
    <w:rsid w:val="00BF0492"/>
    <w:rsid w:val="00C503AA"/>
    <w:rsid w:val="00C55A57"/>
    <w:rsid w:val="00CA07BD"/>
    <w:rsid w:val="00D2655C"/>
    <w:rsid w:val="00D56A74"/>
    <w:rsid w:val="00D60256"/>
    <w:rsid w:val="00D744E2"/>
    <w:rsid w:val="00DA4A38"/>
    <w:rsid w:val="00E37C74"/>
    <w:rsid w:val="00E460AF"/>
    <w:rsid w:val="00E560A1"/>
    <w:rsid w:val="00E858CE"/>
    <w:rsid w:val="00FA67A1"/>
    <w:rsid w:val="00FE481D"/>
    <w:rsid w:val="1A472E27"/>
    <w:rsid w:val="1DAD4FCF"/>
    <w:rsid w:val="277BADDD"/>
    <w:rsid w:val="3DB7F3D3"/>
    <w:rsid w:val="412436EE"/>
    <w:rsid w:val="4BECCC36"/>
    <w:rsid w:val="63FE1270"/>
    <w:rsid w:val="6DAC0C09"/>
    <w:rsid w:val="735FB5CB"/>
    <w:rsid w:val="7F8DFAB1"/>
    <w:rsid w:val="BFBEBD4E"/>
    <w:rsid w:val="D7BB2DF8"/>
    <w:rsid w:val="FFB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201</Words>
  <Characters>1147</Characters>
  <Lines>9</Lines>
  <Paragraphs>2</Paragraphs>
  <TotalTime>1</TotalTime>
  <ScaleCrop>false</ScaleCrop>
  <LinksUpToDate>false</LinksUpToDate>
  <CharactersWithSpaces>1346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2023-01-20T04:42:00Z</dcterms:created>
  <dc:creator>zhi</dc:creator>
  <cp:lastModifiedBy>lenovo</cp:lastModifiedBy>
  <dcterms:modified xsi:type="dcterms:W3CDTF">2025-09-29T14:42:01Z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47233016A56B4127B5C7FCC47E32010B</vt:lpwstr>
  </property>
</Properties>
</file>