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42555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Style w:val="16"/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Style w:val="15"/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附件</w:t>
      </w:r>
      <w:r>
        <w:rPr>
          <w:rStyle w:val="16"/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</w:t>
      </w:r>
    </w:p>
    <w:p w14:paraId="1A9F84F4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Fonts w:hint="eastAsia" w:ascii="方正黑体_GBK" w:hAnsi="方正黑体_GBK" w:eastAsia="方正黑体_GBK" w:cs="方正黑体_GBK"/>
          <w:b/>
          <w:bCs/>
          <w:i w:val="0"/>
          <w:iCs w:val="0"/>
          <w:caps w:val="0"/>
          <w:color w:val="000000" w:themeColor="text1"/>
          <w:spacing w:val="0"/>
          <w:kern w:val="0"/>
          <w:sz w:val="40"/>
          <w:szCs w:val="4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 w:themeColor="text1"/>
          <w:kern w:val="0"/>
          <w:sz w:val="40"/>
          <w:szCs w:val="4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南充市嘉陵区2025年下半年公开考核招聘部属公费师范生、国家优师专项师范生、研究生岗位和条件要求一览表</w:t>
      </w:r>
    </w:p>
    <w:tbl>
      <w:tblPr>
        <w:tblStyle w:val="9"/>
        <w:tblW w:w="143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51" w:type="dxa"/>
          <w:bottom w:w="0" w:type="dxa"/>
          <w:right w:w="51" w:type="dxa"/>
        </w:tblCellMar>
      </w:tblPr>
      <w:tblGrid>
        <w:gridCol w:w="530"/>
        <w:gridCol w:w="1727"/>
        <w:gridCol w:w="778"/>
        <w:gridCol w:w="912"/>
        <w:gridCol w:w="705"/>
        <w:gridCol w:w="2655"/>
        <w:gridCol w:w="955"/>
        <w:gridCol w:w="1696"/>
        <w:gridCol w:w="1530"/>
        <w:gridCol w:w="2018"/>
        <w:gridCol w:w="882"/>
      </w:tblGrid>
      <w:tr w14:paraId="16B13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80" w:hRule="atLeast"/>
          <w:tblHeader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F0F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AE6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504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招聘岗位名称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DC3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招聘岗位类别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E90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97E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招聘对象及范围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AB1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0F8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学历（学位</w:t>
            </w:r>
            <w:r>
              <w:rPr>
                <w:rStyle w:val="30"/>
                <w:rFonts w:hint="eastAsia" w:ascii="方正黑体_GBK" w:hAnsi="方正黑体_GBK" w:eastAsia="方正黑体_GBK" w:cs="方正黑体_GBK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EFB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专业条件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3B5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其他条件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DA1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考核</w:t>
            </w:r>
          </w:p>
          <w:p w14:paraId="317D9E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</w:tr>
      <w:tr w14:paraId="59ABD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017" w:hRule="atLeast"/>
          <w:jc w:val="center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BFA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702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南充市嘉陵</w:t>
            </w:r>
          </w:p>
          <w:p w14:paraId="2353BC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第一中学</w:t>
            </w:r>
          </w:p>
        </w:tc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3B1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  <w:p w14:paraId="36298B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C26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 w14:paraId="0F6C77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7D0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6F4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1.面向全国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2.普通高校2026年7月31日前毕业的研究生、2026年毕业的部属公费师范生、国家优师专项师范生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3.见公告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4.非在编人员</w:t>
            </w:r>
          </w:p>
        </w:tc>
        <w:tc>
          <w:tcPr>
            <w:tcW w:w="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8FF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1994年10月11日及以后出生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F92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研究生学历且取得相应学位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671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教育类、教育学类、数学类</w:t>
            </w:r>
          </w:p>
        </w:tc>
        <w:tc>
          <w:tcPr>
            <w:tcW w:w="2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F68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1.具有高中数学教师资格证书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2.具有二级乙等及以上普通话等级证书</w:t>
            </w:r>
          </w:p>
        </w:tc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34B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讲课</w:t>
            </w:r>
          </w:p>
        </w:tc>
      </w:tr>
      <w:tr w14:paraId="6EE63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492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8F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E9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F2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40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77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90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89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5BF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部属公费师范生、国家优师专项师范生：在规定时间取得本科学历、学位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0F3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数学相关专业</w:t>
            </w:r>
          </w:p>
        </w:tc>
        <w:tc>
          <w:tcPr>
            <w:tcW w:w="2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C4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58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412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16" w:hRule="atLeast"/>
          <w:jc w:val="center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3BA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79B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南充市陈寿中学</w:t>
            </w:r>
          </w:p>
        </w:tc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B8C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  <w:p w14:paraId="309D99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188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 w14:paraId="5C0927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908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437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1.面向全国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2.普通高校2026年7月31日前毕业的研究生、2026年毕业的部属公费师范生、国家优师专项师范生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3.见公告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4.非在编人员</w:t>
            </w:r>
          </w:p>
        </w:tc>
        <w:tc>
          <w:tcPr>
            <w:tcW w:w="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0AF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1994年10月11日及以后出生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9D4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研究生学历且取得相应学位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C26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教育类、教育学类、数学类</w:t>
            </w:r>
          </w:p>
        </w:tc>
        <w:tc>
          <w:tcPr>
            <w:tcW w:w="2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D80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1.具有初中及以上数学教师资格证书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2.具有二级乙等及以上普通话等级证书</w:t>
            </w:r>
          </w:p>
        </w:tc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031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讲课</w:t>
            </w:r>
          </w:p>
        </w:tc>
      </w:tr>
      <w:tr w14:paraId="649E7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517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0B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CB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43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8B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31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A6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43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A0B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部属公费师范生、国家优师专项师范生：在规定时间取得本科学历、学位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8DB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数学相关专业</w:t>
            </w:r>
          </w:p>
        </w:tc>
        <w:tc>
          <w:tcPr>
            <w:tcW w:w="2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5C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1C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A98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54" w:hRule="atLeast"/>
          <w:jc w:val="center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581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A5C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南充市嘉陵区</w:t>
            </w:r>
          </w:p>
          <w:p w14:paraId="5EFACC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思源实验学校</w:t>
            </w:r>
          </w:p>
        </w:tc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60A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  <w:p w14:paraId="756E37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6AE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 w14:paraId="408A9E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6CB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6C7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1.面向全国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2.普通高校2026年7月31日前毕业的研究生、2026年毕业的部属公费师范生、国家优师专项师范生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3.见公告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4.非在编人员</w:t>
            </w:r>
          </w:p>
        </w:tc>
        <w:tc>
          <w:tcPr>
            <w:tcW w:w="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7E7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1994年10月11日及以后出生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53C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研究生学历且取得相应学位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E0A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教育类、教育学类、数学类</w:t>
            </w:r>
          </w:p>
        </w:tc>
        <w:tc>
          <w:tcPr>
            <w:tcW w:w="2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BF1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1.具有初中及以上数学教师资格证书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2.具有二级乙等及以上普通话等级证书</w:t>
            </w:r>
          </w:p>
        </w:tc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B69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讲课</w:t>
            </w:r>
          </w:p>
        </w:tc>
      </w:tr>
      <w:tr w14:paraId="5C8BF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408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0B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3F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FE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DE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AD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2A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9F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5FC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部属公费师范生、国家优师专项师范生：在规定时间取得本科学历、学位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803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数学相关专业</w:t>
            </w:r>
          </w:p>
        </w:tc>
        <w:tc>
          <w:tcPr>
            <w:tcW w:w="2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48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89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018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800" w:hRule="atLeast"/>
          <w:jc w:val="center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7D3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6D8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南充市嘉陵</w:t>
            </w:r>
          </w:p>
          <w:p w14:paraId="0A1936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第一中学</w:t>
            </w:r>
          </w:p>
        </w:tc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777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  <w:p w14:paraId="1D2D42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DF8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 w14:paraId="6DB4DD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CEE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C75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1.面向全国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2.普通高校2026年7月31日前毕业的研究生、2026年毕业的部属公费师范生、国家优师专项师范生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3.见公告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4.非在编人员</w:t>
            </w:r>
          </w:p>
        </w:tc>
        <w:tc>
          <w:tcPr>
            <w:tcW w:w="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59D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1994年10月11日及以后出生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FE1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研究生学历且取得相应学位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E4B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教育类、教育学类、外国语言文学类</w:t>
            </w:r>
          </w:p>
        </w:tc>
        <w:tc>
          <w:tcPr>
            <w:tcW w:w="2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39D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1.具有高中英语教师资格证书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2.取得英语专业八级（TEM-8)证书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3.具有二级乙等及以上普通话等级证书</w:t>
            </w:r>
          </w:p>
        </w:tc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51B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讲课</w:t>
            </w:r>
          </w:p>
        </w:tc>
      </w:tr>
      <w:tr w14:paraId="3D8F9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495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2E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92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14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EB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AC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39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E8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70F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部属公费师范生、国家优师专项师范生：在规定时间取得本科学历、学位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611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英语相关专业</w:t>
            </w:r>
          </w:p>
        </w:tc>
        <w:tc>
          <w:tcPr>
            <w:tcW w:w="2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0C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5A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88B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41" w:hRule="atLeast"/>
          <w:jc w:val="center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BFF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ACF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南充市嘉陵区</w:t>
            </w:r>
          </w:p>
          <w:p w14:paraId="0A95E6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思源实验学校</w:t>
            </w:r>
          </w:p>
        </w:tc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360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  <w:p w14:paraId="1C13AE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6E5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 w14:paraId="6C2CA4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0BE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03C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1.面向全国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2.普通高校2026年7月31日前毕业的研究生、2026年毕业的部属公费师范生、国家优师专项师范生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3.见公告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4.非在编人员</w:t>
            </w:r>
          </w:p>
        </w:tc>
        <w:tc>
          <w:tcPr>
            <w:tcW w:w="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B02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1994年10月11日及以后出生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788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研究生学历且取得相应学位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89C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教育类、教育学类、外国语言文学类</w:t>
            </w:r>
          </w:p>
        </w:tc>
        <w:tc>
          <w:tcPr>
            <w:tcW w:w="2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480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1.具有初中及以上英语教师资格证书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2.取得英语专业八级（TEM-8)证书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3.具有二级乙等及以上普通话等级证书</w:t>
            </w:r>
          </w:p>
        </w:tc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8C1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讲课</w:t>
            </w:r>
          </w:p>
        </w:tc>
      </w:tr>
      <w:tr w14:paraId="5A28E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47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62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94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BD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06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E9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81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79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8D2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部属公费师范生、国家优师专项师范生：在规定时间取得本科学历、学位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692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英语相关专业</w:t>
            </w:r>
          </w:p>
        </w:tc>
        <w:tc>
          <w:tcPr>
            <w:tcW w:w="2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11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7E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6FE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80" w:hRule="atLeast"/>
          <w:jc w:val="center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3F5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CBA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南充市嘉陵区</w:t>
            </w:r>
          </w:p>
          <w:p w14:paraId="62C462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南湖初级中学</w:t>
            </w:r>
          </w:p>
        </w:tc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00A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  <w:p w14:paraId="27DD1E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578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 w14:paraId="6CCD87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E88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DA1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1.面向全国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2.普通高校2026年7月31日前毕业的研究生、2026年毕业的部属公费师范生、国家优师专项师范生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3.见公告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4.非在编人员</w:t>
            </w:r>
          </w:p>
        </w:tc>
        <w:tc>
          <w:tcPr>
            <w:tcW w:w="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8CE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1994年10月11日及以后出生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802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研究生学历且取得相应学位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485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教育类、教育学类、外国语言文学类</w:t>
            </w:r>
          </w:p>
        </w:tc>
        <w:tc>
          <w:tcPr>
            <w:tcW w:w="2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34D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1.具有初中及以上英语教师资格证书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2.取得英语专业八级（TEM-8)证书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3.具有二级乙等及以上普通话等级证书</w:t>
            </w:r>
          </w:p>
        </w:tc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E1D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讲课</w:t>
            </w:r>
          </w:p>
        </w:tc>
      </w:tr>
      <w:tr w14:paraId="3A2C1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342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80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FD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7E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50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87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22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AC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701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部属公费师范生、国家优师专项师范生：在规定时间取得本科学历、学位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0C7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英语相关专业</w:t>
            </w:r>
          </w:p>
        </w:tc>
        <w:tc>
          <w:tcPr>
            <w:tcW w:w="2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7C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0E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D8E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800" w:hRule="atLeast"/>
          <w:jc w:val="center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A1B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5B4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南充市嘉陵</w:t>
            </w:r>
          </w:p>
          <w:p w14:paraId="4F5BE5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第一中学</w:t>
            </w:r>
          </w:p>
        </w:tc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E89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物理</w:t>
            </w:r>
          </w:p>
          <w:p w14:paraId="07F053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9DD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 w14:paraId="0CCB95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A3F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05B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1.面向全国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2.普通高校2026年7月31日前毕业的研究生、2026年毕业的部属公费师范生、国家优师专项师范生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3.见公告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4.非在编人员</w:t>
            </w:r>
          </w:p>
        </w:tc>
        <w:tc>
          <w:tcPr>
            <w:tcW w:w="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AD7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1994年10月11日及以后出生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350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研究生学历且取得相应学位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864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教育类、教育学类、物理学类</w:t>
            </w:r>
          </w:p>
        </w:tc>
        <w:tc>
          <w:tcPr>
            <w:tcW w:w="2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9A4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1.具有高中物理教师资格证书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2.具有二级乙等及以上普通话等级证书</w:t>
            </w:r>
          </w:p>
        </w:tc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DFE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讲课</w:t>
            </w:r>
          </w:p>
        </w:tc>
      </w:tr>
      <w:tr w14:paraId="7CF23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60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96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AF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4D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86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E9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99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4E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95B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部属公费师范生、国家优师专项师范生：在规定时间取得本科学历、学位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B6E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物理相关专业</w:t>
            </w:r>
          </w:p>
        </w:tc>
        <w:tc>
          <w:tcPr>
            <w:tcW w:w="2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92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2E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9B9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29" w:hRule="atLeast"/>
          <w:jc w:val="center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B98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878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南充市嘉陵</w:t>
            </w:r>
          </w:p>
          <w:p w14:paraId="146F83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第一中学</w:t>
            </w:r>
          </w:p>
        </w:tc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8E9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</w:t>
            </w:r>
          </w:p>
          <w:p w14:paraId="46CDE5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ADA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 w14:paraId="4C2530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162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5F4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1.面向全国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2.普通高校2026年7月31日前毕业的研究生、2026年毕业的部属公费师范生、国家优师专项师范生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3.见公告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4.非在编人员</w:t>
            </w:r>
          </w:p>
        </w:tc>
        <w:tc>
          <w:tcPr>
            <w:tcW w:w="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7E2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1994年10月11日及以后出生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876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研究生学历且取得相应学位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3CE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教育类、教育学类、生物学类</w:t>
            </w:r>
          </w:p>
        </w:tc>
        <w:tc>
          <w:tcPr>
            <w:tcW w:w="2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DE5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1.具有高中生物教师资格证书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2.具有二级乙等及以上普通话等级证书</w:t>
            </w:r>
          </w:p>
        </w:tc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F79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讲课</w:t>
            </w:r>
          </w:p>
        </w:tc>
      </w:tr>
      <w:tr w14:paraId="290A1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571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55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DC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07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8C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C1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46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DF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4B4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部属公费师范生、国家优师专项师范生：在规定时间取得本科学历、学位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E36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生物相关专业</w:t>
            </w:r>
          </w:p>
        </w:tc>
        <w:tc>
          <w:tcPr>
            <w:tcW w:w="2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2F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57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243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055" w:hRule="atLeast"/>
          <w:jc w:val="center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5E9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4F8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南充市嘉陵区</w:t>
            </w:r>
          </w:p>
          <w:p w14:paraId="0799E9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南湖初级中学</w:t>
            </w:r>
          </w:p>
        </w:tc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E1E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</w:t>
            </w:r>
          </w:p>
          <w:p w14:paraId="40C93E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A49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 w14:paraId="7CDBD1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C5B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729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1.面向全国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2.普通高校2026年7月31日前毕业的研究生、2026年毕业的部属公费师范生、国家优师专项师范生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3.见公告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4.非在编人员</w:t>
            </w:r>
          </w:p>
        </w:tc>
        <w:tc>
          <w:tcPr>
            <w:tcW w:w="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B28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1994年10月11日及以后出生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91A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研究生学历且取得相应学位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034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教育类、教育学类、生物学类</w:t>
            </w:r>
          </w:p>
        </w:tc>
        <w:tc>
          <w:tcPr>
            <w:tcW w:w="2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0AD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1.具有初中及以上生物教师资格证书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2.具有二级乙等及以上普通话等级证书</w:t>
            </w:r>
          </w:p>
        </w:tc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8B5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讲课</w:t>
            </w:r>
          </w:p>
        </w:tc>
      </w:tr>
      <w:tr w14:paraId="20B54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443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E3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47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D8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4B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28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06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CC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EEE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部属公费师范生、国家优师专项师范生：在规定时间取得本科学历、学位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204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生物相关专业</w:t>
            </w:r>
          </w:p>
        </w:tc>
        <w:tc>
          <w:tcPr>
            <w:tcW w:w="2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28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98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602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800" w:hRule="atLeast"/>
          <w:jc w:val="center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425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926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南充市陈寿中学</w:t>
            </w:r>
          </w:p>
        </w:tc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E3E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思想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 w14:paraId="16FE19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EF4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 w14:paraId="50CD6B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CF4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A5C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1.面向全国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2.普通高校2026年7月31日前毕业的研究生、2026年毕业的部属公费师范生、国家优师专项师范生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3.见公告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4.非在编人员</w:t>
            </w:r>
          </w:p>
        </w:tc>
        <w:tc>
          <w:tcPr>
            <w:tcW w:w="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8AE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1994年10月11日及以后出生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068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研究生学历且取得相应学位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7C2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教育类、教育学类、政治学类、哲学类、马克思主义理论类</w:t>
            </w:r>
          </w:p>
        </w:tc>
        <w:tc>
          <w:tcPr>
            <w:tcW w:w="2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BA5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1.具有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初中及以上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思想政治教师资格证书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2.具有二级乙等及以上普通话等级证书</w:t>
            </w:r>
          </w:p>
        </w:tc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688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讲课</w:t>
            </w:r>
          </w:p>
        </w:tc>
      </w:tr>
      <w:tr w14:paraId="146A2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341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1E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9C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1E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B1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D5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52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11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99C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部属公费师范生、国家优师专项师范生：在规定时间取得本科学历、学位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07C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政治相关专业</w:t>
            </w:r>
          </w:p>
        </w:tc>
        <w:tc>
          <w:tcPr>
            <w:tcW w:w="2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D4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E6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D3B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800" w:hRule="atLeast"/>
          <w:jc w:val="center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7CD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2C0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南充市陈寿中学</w:t>
            </w:r>
          </w:p>
        </w:tc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A4C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地理</w:t>
            </w:r>
          </w:p>
          <w:p w14:paraId="7A270E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D6C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 w14:paraId="62019B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7A1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22A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1.面向全国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2.普通高校2026年7月31日前毕业的研究生、2026年毕业的部属公费师范生、国家优师专项师范生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3.见公告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4.非在编人员</w:t>
            </w:r>
          </w:p>
        </w:tc>
        <w:tc>
          <w:tcPr>
            <w:tcW w:w="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578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1994年10月11日及以后出生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BD9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研究生学历且取得相应学位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15E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教育类、教育学类、地理学类、地质学类</w:t>
            </w:r>
          </w:p>
        </w:tc>
        <w:tc>
          <w:tcPr>
            <w:tcW w:w="2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638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1.具有初中及以上地理教师资格证书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2.具有二级乙等及以上普通话等级证书</w:t>
            </w:r>
          </w:p>
        </w:tc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7EB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讲课</w:t>
            </w:r>
          </w:p>
        </w:tc>
      </w:tr>
      <w:tr w14:paraId="3769D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405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59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67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45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2A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33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F9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2D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1A3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部属公费师范生、国家优师专项师范生：在规定时间取得本科学历、学位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732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地理相关专业</w:t>
            </w:r>
          </w:p>
        </w:tc>
        <w:tc>
          <w:tcPr>
            <w:tcW w:w="2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98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93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E0E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030" w:hRule="atLeast"/>
          <w:jc w:val="center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AE2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C4B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南充市嘉陵</w:t>
            </w:r>
          </w:p>
          <w:p w14:paraId="148415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第一中学</w:t>
            </w:r>
          </w:p>
        </w:tc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D0D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  <w:p w14:paraId="798D69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A30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 w14:paraId="429E9C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96C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6FB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1.面向全国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2.普通高校2026年7月31日前毕业的研究生、2026年毕业的部属公费师范生、国家优师专项师范生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3.见公告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4.非在编人员</w:t>
            </w:r>
          </w:p>
        </w:tc>
        <w:tc>
          <w:tcPr>
            <w:tcW w:w="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CE0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1994年10月11日及以后出生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8E2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研究生学历且取得相应学位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C96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教育类、教育学类、体育类、体育学类</w:t>
            </w:r>
          </w:p>
        </w:tc>
        <w:tc>
          <w:tcPr>
            <w:tcW w:w="2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960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1.具有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及以上体育教师资格证书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2.具有二级乙等及以上普通话等级证书；</w:t>
            </w:r>
          </w:p>
        </w:tc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BE3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讲课+技能测试</w:t>
            </w:r>
          </w:p>
        </w:tc>
      </w:tr>
      <w:tr w14:paraId="0B8BF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291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CA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32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B4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D5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D3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BE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BB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1CB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部属公费师范生、国家优师专项师范生：在规定时间取得本科学历、学位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F6A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体育相关专业</w:t>
            </w:r>
          </w:p>
        </w:tc>
        <w:tc>
          <w:tcPr>
            <w:tcW w:w="2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9F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58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CAD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42" w:hRule="atLeast"/>
          <w:jc w:val="center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28B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BD1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南充市嘉陵区</w:t>
            </w:r>
          </w:p>
          <w:p w14:paraId="7A1759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南湖初级中学</w:t>
            </w:r>
          </w:p>
        </w:tc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DD1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  <w:p w14:paraId="4FA84F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528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 w14:paraId="41C39F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3A0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122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1.面向全国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2.普通高校2026年7月31日前毕业的研究生、2026年毕业的部属公费师范生、国家优师专项师范生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3.见公告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4.非在编人员</w:t>
            </w:r>
          </w:p>
        </w:tc>
        <w:tc>
          <w:tcPr>
            <w:tcW w:w="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899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1994年10月11日及以后出生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9D9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研究生学历且取得相应学位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18C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教育类、教育学类、体育类、体育学类</w:t>
            </w:r>
          </w:p>
        </w:tc>
        <w:tc>
          <w:tcPr>
            <w:tcW w:w="2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0CC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1.具有初中及以上体育教师资格证书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2.具有二级乙等及以上普通话等级证书；</w:t>
            </w:r>
          </w:p>
        </w:tc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7C6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讲课+技能测试</w:t>
            </w:r>
          </w:p>
        </w:tc>
      </w:tr>
      <w:tr w14:paraId="3816D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43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ED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76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BF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83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67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DD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98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A1B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部属公费师范生、国家优师专项师范生：在规定时间取得本科学历、学位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06F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体育相关专业</w:t>
            </w:r>
          </w:p>
        </w:tc>
        <w:tc>
          <w:tcPr>
            <w:tcW w:w="2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DF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20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C63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54" w:hRule="atLeast"/>
          <w:jc w:val="center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37E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6E0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南充市嘉陵区</w:t>
            </w:r>
          </w:p>
          <w:p w14:paraId="501C9C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之江小学</w:t>
            </w:r>
          </w:p>
        </w:tc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113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  <w:p w14:paraId="2DCEB2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7BD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 w14:paraId="251D3C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E41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5A2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1.面向全国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2.普通高校2026年7月31日前毕业的研究生、2026年毕业的部属公费师范生、国家优师专项师范生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3.见公告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4.非在编人员</w:t>
            </w:r>
          </w:p>
        </w:tc>
        <w:tc>
          <w:tcPr>
            <w:tcW w:w="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399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1994年10月11日及以后出生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261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研究生学历且取得相应学位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C31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教育类、教育学类、体育类、体育学类</w:t>
            </w:r>
          </w:p>
        </w:tc>
        <w:tc>
          <w:tcPr>
            <w:tcW w:w="2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2C4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1.具有小学及以上体育教师资格证书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2.具有二级甲等及以上普通话等级证书；</w:t>
            </w:r>
          </w:p>
        </w:tc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5AA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讲课+技能测试</w:t>
            </w:r>
          </w:p>
        </w:tc>
      </w:tr>
      <w:tr w14:paraId="237B4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456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D3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D4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9F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BC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74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C7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B0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3DA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部属公费师范生、国家优师专项师范生：在规定时间取得本科学历、学位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247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体育相关专业</w:t>
            </w:r>
          </w:p>
        </w:tc>
        <w:tc>
          <w:tcPr>
            <w:tcW w:w="2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3B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5E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938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005" w:hRule="atLeast"/>
          <w:jc w:val="center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586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BEC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南充市嘉陵区</w:t>
            </w:r>
          </w:p>
          <w:p w14:paraId="20919C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思源实验学校</w:t>
            </w:r>
          </w:p>
        </w:tc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91E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心理健康教师</w:t>
            </w: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005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 w14:paraId="27E62C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AF7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424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1.面向全国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2.普通高校2026年7月31日前毕业的研究生、2026年毕业的部属公费师范生、国家优师专项师范生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3.见公告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4.非在编人员</w:t>
            </w:r>
          </w:p>
        </w:tc>
        <w:tc>
          <w:tcPr>
            <w:tcW w:w="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E4E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1994年10月11日及以后出生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FA6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研究生学历且取得相应学位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19E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教育类、教育学类、心理学类</w:t>
            </w:r>
          </w:p>
        </w:tc>
        <w:tc>
          <w:tcPr>
            <w:tcW w:w="2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7FC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1.具有初中及以上心理健康教育教师资格证书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2.具有二级乙等及以上普通话等级证书</w:t>
            </w:r>
          </w:p>
        </w:tc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2FE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讲课+答辩</w:t>
            </w:r>
          </w:p>
        </w:tc>
      </w:tr>
      <w:tr w14:paraId="6EAC2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468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0A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6D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C8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88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3F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1A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69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3CF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部属公费师范生、国家优师专项师范生：在规定时间取得本科学历、学位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C20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心理相关专业</w:t>
            </w:r>
          </w:p>
        </w:tc>
        <w:tc>
          <w:tcPr>
            <w:tcW w:w="2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DE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51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0E5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878" w:hRule="atLeast"/>
          <w:jc w:val="center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594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213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南充市嘉陵区</w:t>
            </w:r>
          </w:p>
          <w:p w14:paraId="120C53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实验小学</w:t>
            </w:r>
          </w:p>
        </w:tc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E05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心理健康教师</w:t>
            </w: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3CC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 w14:paraId="2B97D2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C3F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C77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1.面向全国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2.普通高校2026年7月31日前毕业的研究生、2026年毕业的部属公费师范生、国家优师专项师范生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3.见公告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4.非在编人员</w:t>
            </w:r>
          </w:p>
        </w:tc>
        <w:tc>
          <w:tcPr>
            <w:tcW w:w="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E8F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1994年10月11日及以后出生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71F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研究生学历且取得相应学位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9E3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教育类、教育学类、心理学类</w:t>
            </w:r>
          </w:p>
        </w:tc>
        <w:tc>
          <w:tcPr>
            <w:tcW w:w="2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FF4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1.具有小学及以上心理健康教育教师资格证书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2.具有二级乙等及以上普通话等级证书</w:t>
            </w:r>
          </w:p>
        </w:tc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7DA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讲课+答辩</w:t>
            </w:r>
          </w:p>
        </w:tc>
      </w:tr>
      <w:tr w14:paraId="03EF1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493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5B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72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69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8D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2B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21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43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AA6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部属公费师范生、国家优师专项师范生：在规定时间取得本科学历、学位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65A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心理相关专业</w:t>
            </w:r>
          </w:p>
        </w:tc>
        <w:tc>
          <w:tcPr>
            <w:tcW w:w="2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27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BA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83E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800" w:hRule="atLeast"/>
          <w:jc w:val="center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0E5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E61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南充市嘉陵区</w:t>
            </w:r>
          </w:p>
          <w:p w14:paraId="06DE82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白马小学</w:t>
            </w:r>
          </w:p>
        </w:tc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613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心理健康教师</w:t>
            </w: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D8B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 w14:paraId="5F1131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00E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E1D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1.面向全国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2.普通高校2026年7月31日前毕业的研究生、2026年毕业的部属公费师范生、国家优师专项师范生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3.见公告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4.非在编人员</w:t>
            </w:r>
          </w:p>
        </w:tc>
        <w:tc>
          <w:tcPr>
            <w:tcW w:w="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3A7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1994年10月11日及以后出生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F42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研究生学历且取得相应学位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F66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教育类、教育学类、心理学类</w:t>
            </w:r>
          </w:p>
        </w:tc>
        <w:tc>
          <w:tcPr>
            <w:tcW w:w="2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2BA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1.具有小学及以上心理健康教育教师资格证书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2.具有二级乙等及以上普通话等级证书</w:t>
            </w:r>
          </w:p>
        </w:tc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119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讲课+答辩</w:t>
            </w:r>
          </w:p>
        </w:tc>
      </w:tr>
      <w:tr w14:paraId="101F9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557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8C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7A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BA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D5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AF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3A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20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79C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部属公费师范生、国家优师专项师范生：在规定时间取得本科学历、学位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02D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心理相关专业</w:t>
            </w:r>
          </w:p>
        </w:tc>
        <w:tc>
          <w:tcPr>
            <w:tcW w:w="2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FD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9F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4A8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800" w:hRule="atLeast"/>
          <w:jc w:val="center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9A3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5DE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南充市嘉陵</w:t>
            </w:r>
          </w:p>
          <w:p w14:paraId="625F6D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第一中学</w:t>
            </w:r>
          </w:p>
        </w:tc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A4D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</w:t>
            </w:r>
          </w:p>
          <w:p w14:paraId="5010AF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E09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 w14:paraId="35C2CE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1CB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C09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1.面向全国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2.普通高校2026年7月31日前毕业的研究生、2026年毕业的部属公费师范生、国家优师专项师范生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3.见公告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4.非在编人员</w:t>
            </w:r>
          </w:p>
        </w:tc>
        <w:tc>
          <w:tcPr>
            <w:tcW w:w="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8B5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1994年10月11日及以后出生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841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研究生学历且取得相应学位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855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教育类、教育学类、化学类、</w:t>
            </w:r>
          </w:p>
        </w:tc>
        <w:tc>
          <w:tcPr>
            <w:tcW w:w="2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978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1.具有高中化学教师资格证书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2.具有二级乙等及以上普通话等级证书</w:t>
            </w:r>
          </w:p>
        </w:tc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003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讲课</w:t>
            </w:r>
          </w:p>
        </w:tc>
      </w:tr>
      <w:tr w14:paraId="244FC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596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D8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EE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30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10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A9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6A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86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3AB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部属公费师范生、国家优师专项师范生：在规定时间取得本科学历、学位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14C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化学相关专业</w:t>
            </w:r>
          </w:p>
        </w:tc>
        <w:tc>
          <w:tcPr>
            <w:tcW w:w="2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29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68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F10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800" w:hRule="atLeast"/>
          <w:jc w:val="center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642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E32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南充市行知小学</w:t>
            </w:r>
          </w:p>
        </w:tc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6C9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  <w:p w14:paraId="3DF7D7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73F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 w14:paraId="2450F8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C1F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6E6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1.面向全国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2.普通高校2026年7月31日前毕业的研究生、2026年毕业的部属公费师范生、国家优师专项师范生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3.见公告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4.非在编人员</w:t>
            </w:r>
          </w:p>
        </w:tc>
        <w:tc>
          <w:tcPr>
            <w:tcW w:w="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D28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1994年10月11日及以后出生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A25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研究生学历且取得相应学位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B8F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教育类、教育学类、艺术学类、设计学类</w:t>
            </w:r>
          </w:p>
        </w:tc>
        <w:tc>
          <w:tcPr>
            <w:tcW w:w="2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5E8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1.具有小学及以上美术教育教师资格证书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2.具有二级乙等及以上普通话等级证书</w:t>
            </w:r>
          </w:p>
        </w:tc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413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讲课</w:t>
            </w:r>
          </w:p>
        </w:tc>
      </w:tr>
      <w:tr w14:paraId="74876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55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CC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EB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AE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EE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00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8A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89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D9B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部属公费师范生、国家优师专项师范生：在规定时间取得本科学历、学位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902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美术、艺术相关专业</w:t>
            </w:r>
          </w:p>
        </w:tc>
        <w:tc>
          <w:tcPr>
            <w:tcW w:w="2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C8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F4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91EC327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 w:themeColor="text1"/>
          <w:spacing w:val="0"/>
          <w:kern w:val="0"/>
          <w:sz w:val="40"/>
          <w:szCs w:val="4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08854F57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sectPr>
          <w:headerReference r:id="rId4" w:type="default"/>
          <w:footerReference r:id="rId5" w:type="default"/>
          <w:pgSz w:w="16838" w:h="11906" w:orient="landscape"/>
          <w:pgMar w:top="1440" w:right="1800" w:bottom="1440" w:left="1800" w:header="851" w:footer="1587" w:gutter="0"/>
          <w:pgNumType w:fmt="decimal"/>
          <w:cols w:space="0" w:num="1"/>
          <w:rtlGutter w:val="0"/>
          <w:docGrid w:type="linesAndChars" w:linePitch="632" w:charSpace="4661"/>
        </w:sectPr>
      </w:pPr>
    </w:p>
    <w:p w14:paraId="4B969757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方正黑体_GBK" w:hAnsi="方正黑体_GBK" w:eastAsia="方正黑体_GBK" w:cs="方正黑体_GBK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附件2</w:t>
      </w:r>
    </w:p>
    <w:p w14:paraId="38365BEC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 w:themeColor="text1"/>
          <w:kern w:val="0"/>
          <w:sz w:val="40"/>
          <w:szCs w:val="40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 w:themeColor="text1"/>
          <w:kern w:val="0"/>
          <w:sz w:val="40"/>
          <w:szCs w:val="4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南充市嘉陵区2025年下半年公开考核招聘</w:t>
      </w:r>
    </w:p>
    <w:p w14:paraId="13AF87D3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 w:themeColor="text1"/>
          <w:kern w:val="0"/>
          <w:sz w:val="40"/>
          <w:szCs w:val="40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 w:themeColor="text1"/>
          <w:kern w:val="0"/>
          <w:sz w:val="40"/>
          <w:szCs w:val="4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部属公费师范生、国家优师专项师范生、</w:t>
      </w:r>
    </w:p>
    <w:p w14:paraId="33D67944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rPr>
          <w:rFonts w:hint="eastAsia" w:ascii="Times New Roman" w:hAnsi="Times New Roman" w:eastAsia="方正仿宋_GBK" w:cs="Times New Roman"/>
          <w:b/>
          <w:bCs/>
          <w:i w:val="0"/>
          <w:iCs w:val="0"/>
          <w:caps w:val="0"/>
          <w:color w:val="000000" w:themeColor="text1"/>
          <w:spacing w:val="0"/>
          <w:kern w:val="0"/>
          <w:sz w:val="40"/>
          <w:szCs w:val="4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 w:themeColor="text1"/>
          <w:kern w:val="0"/>
          <w:sz w:val="40"/>
          <w:szCs w:val="4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研究生报名表</w:t>
      </w:r>
    </w:p>
    <w:tbl>
      <w:tblPr>
        <w:tblStyle w:val="9"/>
        <w:tblW w:w="96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51" w:type="dxa"/>
          <w:bottom w:w="0" w:type="dxa"/>
          <w:right w:w="51" w:type="dxa"/>
        </w:tblCellMar>
      </w:tblPr>
      <w:tblGrid>
        <w:gridCol w:w="1514"/>
        <w:gridCol w:w="1081"/>
        <w:gridCol w:w="816"/>
        <w:gridCol w:w="1432"/>
        <w:gridCol w:w="259"/>
        <w:gridCol w:w="1089"/>
        <w:gridCol w:w="109"/>
        <w:gridCol w:w="1590"/>
        <w:gridCol w:w="1714"/>
      </w:tblGrid>
      <w:tr w14:paraId="296F3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17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6D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C0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EA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E8D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E4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EE1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CB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50786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26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82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5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602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91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CF7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89E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CCB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06" w:hRule="atLeast"/>
          <w:jc w:val="center"/>
        </w:trPr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97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Style w:val="28"/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52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CBB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6F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9DD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40" w:hRule="atLeast"/>
          <w:jc w:val="center"/>
        </w:trPr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DC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</w:t>
            </w:r>
            <w:r>
              <w:rPr>
                <w:rStyle w:val="28"/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52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2F6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CA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00E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83" w:hRule="atLeast"/>
          <w:jc w:val="center"/>
        </w:trPr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BD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9"/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部属公费师范生</w:t>
            </w:r>
            <w:r>
              <w:rPr>
                <w:rStyle w:val="29"/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Style w:val="29"/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国家优师专项师范生毕业院校及专业</w:t>
            </w:r>
          </w:p>
        </w:tc>
        <w:tc>
          <w:tcPr>
            <w:tcW w:w="52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F4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7E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7A1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30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52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教师资格证类型</w:t>
            </w:r>
          </w:p>
        </w:tc>
        <w:tc>
          <w:tcPr>
            <w:tcW w:w="33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69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AE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3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9F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BFD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30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08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9"/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普通话</w:t>
            </w:r>
            <w:r>
              <w:rPr>
                <w:rStyle w:val="28"/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29"/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33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C9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47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现居住地</w:t>
            </w:r>
          </w:p>
        </w:tc>
        <w:tc>
          <w:tcPr>
            <w:tcW w:w="3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228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964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40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36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入学前户口所在地（生源地，免师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、优师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填写）</w:t>
            </w:r>
          </w:p>
        </w:tc>
        <w:tc>
          <w:tcPr>
            <w:tcW w:w="33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75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59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5A6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E37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30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05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有何特长</w:t>
            </w:r>
          </w:p>
        </w:tc>
        <w:tc>
          <w:tcPr>
            <w:tcW w:w="80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DF5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D9B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058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30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个人简历（从高中填起）</w:t>
            </w:r>
          </w:p>
        </w:tc>
        <w:tc>
          <w:tcPr>
            <w:tcW w:w="80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815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F29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098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92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80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4B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200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020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72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报考岗位名称</w:t>
            </w:r>
          </w:p>
        </w:tc>
        <w:tc>
          <w:tcPr>
            <w:tcW w:w="8090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3170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23C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10" w:hRule="atLeast"/>
          <w:jc w:val="center"/>
        </w:trPr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0452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资格审查意见</w:t>
            </w:r>
          </w:p>
        </w:tc>
        <w:tc>
          <w:tcPr>
            <w:tcW w:w="8090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B3F4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审查结果：</w:t>
            </w:r>
          </w:p>
        </w:tc>
      </w:tr>
      <w:tr w14:paraId="4407E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19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9BC6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90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A5F7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审查人签字：</w:t>
            </w:r>
          </w:p>
        </w:tc>
      </w:tr>
      <w:tr w14:paraId="46916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0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521AB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90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6C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9"/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</w:t>
            </w:r>
            <w:r>
              <w:rPr>
                <w:rStyle w:val="29"/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Style w:val="28"/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Style w:val="28"/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Style w:val="28"/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29"/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Style w:val="28"/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Style w:val="28"/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Style w:val="29"/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500F682C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left="0" w:leftChars="0" w:right="0" w:firstLine="5472" w:firstLineChars="1600"/>
        <w:jc w:val="both"/>
        <w:textAlignment w:val="auto"/>
        <w:rPr>
          <w:rFonts w:hint="eastAsia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1587" w:gutter="0"/>
      <w:pgNumType w:fmt="decimal"/>
      <w:cols w:space="0" w:num="1"/>
      <w:rtlGutter w:val="0"/>
      <w:docGrid w:type="linesAndChars" w:linePitch="632" w:charSpace="46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A5B22A5-249C-4B70-A046-820535B68382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437878E7-D353-42A9-B860-A36C827B7F2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D10009DC-9CC8-4FE7-8219-397F9718673D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23B00CFF-610A-47A7-8791-4E09E8DAF63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F4B0640C-EF1E-41D4-805A-A66D4CB1E10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34A497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316416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ASx7z3QAQAAogMAAA4AAAAAAAAAAQAgAAAAHw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316416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5F0161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TrueTypeFonts/>
  <w:saveSubsetFonts/>
  <w:bordersDoNotSurroundHeader w:val="0"/>
  <w:bordersDoNotSurroundFooter w:val="0"/>
  <w:doNotTrackMoves/>
  <w:documentProtection w:enforcement="0"/>
  <w:defaultTabStop w:val="72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mNDJmMmE0MTc3MzdmN2IzMGVhZmY0YTQ4NGE4YzMifQ=="/>
  </w:docVars>
  <w:rsids>
    <w:rsidRoot w:val="00D31D50"/>
    <w:rsid w:val="00017F42"/>
    <w:rsid w:val="000356E1"/>
    <w:rsid w:val="00061A1F"/>
    <w:rsid w:val="000F0C91"/>
    <w:rsid w:val="001C1C5B"/>
    <w:rsid w:val="001E4E75"/>
    <w:rsid w:val="00281AFB"/>
    <w:rsid w:val="002D4C57"/>
    <w:rsid w:val="00307294"/>
    <w:rsid w:val="00317689"/>
    <w:rsid w:val="00323B43"/>
    <w:rsid w:val="003D37D8"/>
    <w:rsid w:val="00407E47"/>
    <w:rsid w:val="00426133"/>
    <w:rsid w:val="004358AB"/>
    <w:rsid w:val="00473798"/>
    <w:rsid w:val="004E1B73"/>
    <w:rsid w:val="005B3BA6"/>
    <w:rsid w:val="005D0135"/>
    <w:rsid w:val="005D3265"/>
    <w:rsid w:val="006A1DA0"/>
    <w:rsid w:val="006C5552"/>
    <w:rsid w:val="007303F8"/>
    <w:rsid w:val="00812D59"/>
    <w:rsid w:val="00826CD4"/>
    <w:rsid w:val="00855D81"/>
    <w:rsid w:val="0086447A"/>
    <w:rsid w:val="008B7726"/>
    <w:rsid w:val="008C4AAD"/>
    <w:rsid w:val="009373F7"/>
    <w:rsid w:val="00943C82"/>
    <w:rsid w:val="00983EB2"/>
    <w:rsid w:val="009A6517"/>
    <w:rsid w:val="009F6070"/>
    <w:rsid w:val="00A10977"/>
    <w:rsid w:val="00A1242A"/>
    <w:rsid w:val="00A20D13"/>
    <w:rsid w:val="00A54C2F"/>
    <w:rsid w:val="00BF1CA3"/>
    <w:rsid w:val="00C30231"/>
    <w:rsid w:val="00C42455"/>
    <w:rsid w:val="00C66C7C"/>
    <w:rsid w:val="00CA4C3F"/>
    <w:rsid w:val="00CC20F8"/>
    <w:rsid w:val="00CF00C1"/>
    <w:rsid w:val="00CF1E81"/>
    <w:rsid w:val="00D25144"/>
    <w:rsid w:val="00D31D50"/>
    <w:rsid w:val="00D50128"/>
    <w:rsid w:val="00D75D1B"/>
    <w:rsid w:val="00D806FB"/>
    <w:rsid w:val="00D81C29"/>
    <w:rsid w:val="00E427D6"/>
    <w:rsid w:val="00F504B8"/>
    <w:rsid w:val="00FA2E98"/>
    <w:rsid w:val="010434BC"/>
    <w:rsid w:val="01AE3368"/>
    <w:rsid w:val="0341159B"/>
    <w:rsid w:val="03EB6A11"/>
    <w:rsid w:val="059B0D63"/>
    <w:rsid w:val="07041C7C"/>
    <w:rsid w:val="07504EC1"/>
    <w:rsid w:val="084C322E"/>
    <w:rsid w:val="092D2851"/>
    <w:rsid w:val="0954061B"/>
    <w:rsid w:val="09DB62DB"/>
    <w:rsid w:val="0B6F0B0F"/>
    <w:rsid w:val="0BA61553"/>
    <w:rsid w:val="0BD9176B"/>
    <w:rsid w:val="0BE01DA1"/>
    <w:rsid w:val="0D197B03"/>
    <w:rsid w:val="0E790F18"/>
    <w:rsid w:val="0FA77648"/>
    <w:rsid w:val="10746B43"/>
    <w:rsid w:val="11F156F8"/>
    <w:rsid w:val="130D3C66"/>
    <w:rsid w:val="153D4CD7"/>
    <w:rsid w:val="15752D24"/>
    <w:rsid w:val="19CA465F"/>
    <w:rsid w:val="1A551020"/>
    <w:rsid w:val="1AA94BBC"/>
    <w:rsid w:val="1C6E1C1A"/>
    <w:rsid w:val="1EA2204E"/>
    <w:rsid w:val="20857532"/>
    <w:rsid w:val="23581DF3"/>
    <w:rsid w:val="236B37B4"/>
    <w:rsid w:val="23E44EB1"/>
    <w:rsid w:val="2443357E"/>
    <w:rsid w:val="24AF7273"/>
    <w:rsid w:val="25643BBA"/>
    <w:rsid w:val="256516E0"/>
    <w:rsid w:val="25677E2F"/>
    <w:rsid w:val="29A66A6C"/>
    <w:rsid w:val="2CBE62A5"/>
    <w:rsid w:val="2EF81774"/>
    <w:rsid w:val="2FC040E2"/>
    <w:rsid w:val="30D20571"/>
    <w:rsid w:val="314B0324"/>
    <w:rsid w:val="321F6D79"/>
    <w:rsid w:val="32CF063E"/>
    <w:rsid w:val="33154745"/>
    <w:rsid w:val="34962850"/>
    <w:rsid w:val="34B65AB4"/>
    <w:rsid w:val="359905D8"/>
    <w:rsid w:val="35DE3514"/>
    <w:rsid w:val="36065B53"/>
    <w:rsid w:val="371B6A99"/>
    <w:rsid w:val="383733B0"/>
    <w:rsid w:val="3BF602C9"/>
    <w:rsid w:val="3F1E72F5"/>
    <w:rsid w:val="3F787205"/>
    <w:rsid w:val="4251506E"/>
    <w:rsid w:val="42EB54C2"/>
    <w:rsid w:val="46C02C7E"/>
    <w:rsid w:val="48B46DB3"/>
    <w:rsid w:val="4990421A"/>
    <w:rsid w:val="4A4A0980"/>
    <w:rsid w:val="4D5325E2"/>
    <w:rsid w:val="4E5C3AFD"/>
    <w:rsid w:val="503E6C32"/>
    <w:rsid w:val="51932808"/>
    <w:rsid w:val="51F7178E"/>
    <w:rsid w:val="535624E4"/>
    <w:rsid w:val="541A79B6"/>
    <w:rsid w:val="55AA2FBB"/>
    <w:rsid w:val="56C67981"/>
    <w:rsid w:val="5BF136F2"/>
    <w:rsid w:val="5CC76201"/>
    <w:rsid w:val="5D730D16"/>
    <w:rsid w:val="5E4602A4"/>
    <w:rsid w:val="5EAB0973"/>
    <w:rsid w:val="5F697A43"/>
    <w:rsid w:val="615975AC"/>
    <w:rsid w:val="62261C1B"/>
    <w:rsid w:val="629842DD"/>
    <w:rsid w:val="63496145"/>
    <w:rsid w:val="65BC45FD"/>
    <w:rsid w:val="678D7D17"/>
    <w:rsid w:val="6B405AFC"/>
    <w:rsid w:val="6C2913CC"/>
    <w:rsid w:val="6E0F2508"/>
    <w:rsid w:val="6E2C2368"/>
    <w:rsid w:val="6E795159"/>
    <w:rsid w:val="6ED36C87"/>
    <w:rsid w:val="7070215B"/>
    <w:rsid w:val="72146BC2"/>
    <w:rsid w:val="721750DD"/>
    <w:rsid w:val="736A7A4C"/>
    <w:rsid w:val="745B36B1"/>
    <w:rsid w:val="75A91FEE"/>
    <w:rsid w:val="761138D4"/>
    <w:rsid w:val="76A5715B"/>
    <w:rsid w:val="77494FC8"/>
    <w:rsid w:val="7A2E2114"/>
    <w:rsid w:val="7A745E84"/>
    <w:rsid w:val="7CBB3234"/>
    <w:rsid w:val="7E27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0" w:semiHidden="0" w:name="heading 3" w:locked="1"/>
    <w:lsdException w:qFormat="1" w:unhideWhenUsed="0" w:uiPriority="0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3">
    <w:name w:val="heading 3"/>
    <w:basedOn w:val="1"/>
    <w:next w:val="1"/>
    <w:link w:val="14"/>
    <w:autoRedefine/>
    <w:qFormat/>
    <w:locked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2">
    <w:name w:val="heading 4"/>
    <w:basedOn w:val="1"/>
    <w:next w:val="1"/>
    <w:qFormat/>
    <w:locked/>
    <w:uiPriority w:val="0"/>
    <w:pPr>
      <w:keepNext/>
      <w:keepLines/>
      <w:widowControl w:val="0"/>
      <w:spacing w:before="280" w:after="290" w:line="377" w:lineRule="auto"/>
      <w:ind w:firstLine="250" w:firstLineChars="250"/>
      <w:outlineLvl w:val="3"/>
    </w:pPr>
    <w:rPr>
      <w:rFonts w:ascii="Cambria" w:hAnsi="Cambria" w:eastAsia="宋体" w:cs="Cambria"/>
      <w:b/>
      <w:bCs/>
      <w:sz w:val="28"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qFormat/>
    <w:uiPriority w:val="0"/>
    <w:pPr>
      <w:adjustRightInd w:val="0"/>
      <w:snapToGrid w:val="0"/>
      <w:spacing w:after="200"/>
      <w:ind w:firstLine="200" w:firstLineChars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5">
    <w:name w:val="Body Text"/>
    <w:basedOn w:val="1"/>
    <w:qFormat/>
    <w:uiPriority w:val="0"/>
    <w:rPr>
      <w:rFonts w:ascii="仿宋_GB2312"/>
    </w:rPr>
  </w:style>
  <w:style w:type="paragraph" w:styleId="6">
    <w:name w:val="footer"/>
    <w:basedOn w:val="1"/>
    <w:link w:val="12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page number"/>
    <w:basedOn w:val="10"/>
    <w:qFormat/>
    <w:uiPriority w:val="99"/>
    <w:rPr>
      <w:rFonts w:cs="Times New Roman"/>
    </w:rPr>
  </w:style>
  <w:style w:type="character" w:customStyle="1" w:styleId="12">
    <w:name w:val="页脚 Char"/>
    <w:basedOn w:val="10"/>
    <w:link w:val="6"/>
    <w:semiHidden/>
    <w:qFormat/>
    <w:locked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13">
    <w:name w:val="页眉 Char"/>
    <w:basedOn w:val="10"/>
    <w:link w:val="7"/>
    <w:semiHidden/>
    <w:qFormat/>
    <w:locked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14">
    <w:name w:val="标题 3 Char"/>
    <w:basedOn w:val="10"/>
    <w:link w:val="3"/>
    <w:qFormat/>
    <w:uiPriority w:val="0"/>
    <w:rPr>
      <w:b/>
      <w:bCs/>
      <w:sz w:val="32"/>
      <w:szCs w:val="32"/>
    </w:rPr>
  </w:style>
  <w:style w:type="character" w:customStyle="1" w:styleId="15">
    <w:name w:val="font31"/>
    <w:basedOn w:val="1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6">
    <w:name w:val="font4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7">
    <w:name w:val="font81"/>
    <w:basedOn w:val="10"/>
    <w:qFormat/>
    <w:uiPriority w:val="0"/>
    <w:rPr>
      <w:rFonts w:hint="eastAsia" w:ascii="黑体" w:hAnsi="宋体" w:eastAsia="黑体" w:cs="黑体"/>
      <w:b/>
      <w:bCs/>
      <w:color w:val="000000"/>
      <w:sz w:val="18"/>
      <w:szCs w:val="18"/>
      <w:u w:val="none"/>
    </w:rPr>
  </w:style>
  <w:style w:type="character" w:customStyle="1" w:styleId="18">
    <w:name w:val="font12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18"/>
      <w:szCs w:val="18"/>
      <w:u w:val="none"/>
    </w:rPr>
  </w:style>
  <w:style w:type="character" w:customStyle="1" w:styleId="19">
    <w:name w:val="font71"/>
    <w:basedOn w:val="10"/>
    <w:qFormat/>
    <w:uiPriority w:val="0"/>
    <w:rPr>
      <w:rFonts w:hint="eastAsia" w:ascii="黑体" w:hAnsi="宋体" w:eastAsia="黑体" w:cs="黑体"/>
      <w:b/>
      <w:bCs/>
      <w:color w:val="000000"/>
      <w:sz w:val="20"/>
      <w:szCs w:val="20"/>
      <w:u w:val="none"/>
    </w:rPr>
  </w:style>
  <w:style w:type="character" w:customStyle="1" w:styleId="20">
    <w:name w:val="font13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21">
    <w:name w:val="font91"/>
    <w:basedOn w:val="10"/>
    <w:qFormat/>
    <w:uiPriority w:val="0"/>
    <w:rPr>
      <w:rFonts w:hint="eastAsia" w:ascii="仿宋_GB2312" w:eastAsia="仿宋_GB2312" w:cs="仿宋_GB2312"/>
      <w:b/>
      <w:bCs/>
      <w:color w:val="000000"/>
      <w:sz w:val="16"/>
      <w:szCs w:val="16"/>
      <w:u w:val="none"/>
    </w:rPr>
  </w:style>
  <w:style w:type="character" w:customStyle="1" w:styleId="22">
    <w:name w:val="font101"/>
    <w:basedOn w:val="10"/>
    <w:qFormat/>
    <w:uiPriority w:val="0"/>
    <w:rPr>
      <w:rFonts w:hint="eastAsia" w:ascii="仿宋_GB2312" w:eastAsia="仿宋_GB2312" w:cs="仿宋_GB2312"/>
      <w:b/>
      <w:bCs/>
      <w:color w:val="000000"/>
      <w:sz w:val="16"/>
      <w:szCs w:val="16"/>
      <w:u w:val="none"/>
    </w:rPr>
  </w:style>
  <w:style w:type="character" w:customStyle="1" w:styleId="23">
    <w:name w:val="font201"/>
    <w:basedOn w:val="1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4">
    <w:name w:val="font22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25">
    <w:name w:val="font21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26">
    <w:name w:val="font112"/>
    <w:basedOn w:val="10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2"/>
      <w:szCs w:val="22"/>
      <w:u w:val="none"/>
    </w:rPr>
  </w:style>
  <w:style w:type="character" w:customStyle="1" w:styleId="27">
    <w:name w:val="font1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8">
    <w:name w:val="font6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29">
    <w:name w:val="font51"/>
    <w:basedOn w:val="10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30">
    <w:name w:val="font11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2044</Words>
  <Characters>2163</Characters>
  <Lines>1</Lines>
  <Paragraphs>1</Paragraphs>
  <TotalTime>62</TotalTime>
  <ScaleCrop>false</ScaleCrop>
  <LinksUpToDate>false</LinksUpToDate>
  <CharactersWithSpaces>2166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</dc:creator>
  <cp:lastModifiedBy>Administrator</cp:lastModifiedBy>
  <cp:lastPrinted>2025-09-23T09:39:00Z</cp:lastPrinted>
  <dcterms:modified xsi:type="dcterms:W3CDTF">2025-09-25T09:08:35Z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6C6014000BC9445F84F5DFBAFAAA1632_13</vt:lpwstr>
  </property>
  <property fmtid="{D5CDD505-2E9C-101B-9397-08002B2CF9AE}" pid="4" name="KSOTemplateDocerSaveRecord">
    <vt:lpwstr>eyJoZGlkIjoiODU2ZGY2ZDhlODk1MjIzZjVkMjMxYTMxNGNjZGY0ODkifQ==</vt:lpwstr>
  </property>
</Properties>
</file>