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C15C9" w14:textId="41AC6690" w:rsidR="007A47FA" w:rsidRPr="007A6D5A" w:rsidRDefault="00000000">
      <w:pPr>
        <w:spacing w:line="600" w:lineRule="exact"/>
        <w:ind w:rightChars="-171" w:right="-359"/>
        <w:rPr>
          <w:rFonts w:ascii="黑体" w:eastAsia="黑体" w:hAnsi="黑体" w:cs="方正黑体_GBK" w:hint="eastAsia"/>
          <w:color w:val="auto"/>
          <w:sz w:val="30"/>
          <w:szCs w:val="30"/>
        </w:rPr>
      </w:pPr>
      <w:r w:rsidRPr="007A6D5A">
        <w:rPr>
          <w:rFonts w:ascii="黑体" w:eastAsia="黑体" w:hAnsi="黑体" w:cs="方正黑体_GBK" w:hint="eastAsia"/>
          <w:color w:val="auto"/>
          <w:sz w:val="30"/>
          <w:szCs w:val="30"/>
        </w:rPr>
        <w:t>附件</w:t>
      </w:r>
      <w:r w:rsidR="007C1619" w:rsidRPr="007A6D5A">
        <w:rPr>
          <w:rFonts w:ascii="黑体" w:eastAsia="黑体" w:hAnsi="黑体" w:cs="方正黑体_GBK" w:hint="eastAsia"/>
          <w:color w:val="auto"/>
          <w:sz w:val="30"/>
          <w:szCs w:val="30"/>
        </w:rPr>
        <w:t>2</w:t>
      </w:r>
    </w:p>
    <w:p w14:paraId="67DC8DF1" w14:textId="77777777" w:rsidR="007A47FA" w:rsidRPr="007C1619" w:rsidRDefault="007A47FA">
      <w:pPr>
        <w:spacing w:line="600" w:lineRule="exact"/>
        <w:ind w:rightChars="-171" w:right="-359"/>
        <w:jc w:val="center"/>
        <w:rPr>
          <w:rFonts w:ascii="黑体" w:eastAsia="黑体"/>
          <w:b/>
          <w:color w:val="auto"/>
          <w:sz w:val="36"/>
          <w:szCs w:val="36"/>
        </w:rPr>
      </w:pPr>
    </w:p>
    <w:p w14:paraId="383C22E5" w14:textId="77777777" w:rsidR="00F7398E" w:rsidRDefault="007C1619">
      <w:pPr>
        <w:spacing w:line="600" w:lineRule="exact"/>
        <w:ind w:rightChars="-171" w:right="-359"/>
        <w:jc w:val="center"/>
        <w:rPr>
          <w:rFonts w:ascii="方正小标宋简体" w:eastAsia="方正小标宋简体" w:hAnsi="方正小标宋_GBK" w:cs="方正小标宋_GBK" w:hint="eastAsia"/>
          <w:bCs/>
          <w:color w:val="auto"/>
          <w:sz w:val="44"/>
          <w:szCs w:val="44"/>
        </w:rPr>
      </w:pPr>
      <w:r w:rsidRPr="00256AB6">
        <w:rPr>
          <w:rFonts w:ascii="方正小标宋简体" w:eastAsia="方正小标宋简体" w:hAnsi="方正小标宋_GBK" w:cs="方正小标宋_GBK" w:hint="eastAsia"/>
          <w:bCs/>
          <w:color w:val="auto"/>
          <w:sz w:val="44"/>
          <w:szCs w:val="44"/>
        </w:rPr>
        <w:t>鹿邑县2025年公开招聘幼儿园教师</w:t>
      </w:r>
    </w:p>
    <w:p w14:paraId="133E5329" w14:textId="76136CD3" w:rsidR="007A47FA" w:rsidRPr="00256AB6" w:rsidRDefault="00106B5D">
      <w:pPr>
        <w:spacing w:line="600" w:lineRule="exact"/>
        <w:ind w:rightChars="-171" w:right="-359"/>
        <w:jc w:val="center"/>
        <w:rPr>
          <w:rFonts w:ascii="方正小标宋简体" w:eastAsia="方正小标宋简体" w:hAnsi="方正小标宋_GBK" w:cs="方正小标宋_GBK" w:hint="eastAsia"/>
          <w:bCs/>
          <w:color w:val="auto"/>
          <w:sz w:val="44"/>
          <w:szCs w:val="44"/>
        </w:rPr>
      </w:pPr>
      <w:r>
        <w:rPr>
          <w:rFonts w:ascii="方正小标宋简体" w:eastAsia="方正小标宋简体" w:hAnsi="方正小标宋_GBK" w:cs="方正小标宋_GBK" w:hint="eastAsia"/>
          <w:bCs/>
          <w:color w:val="auto"/>
          <w:sz w:val="44"/>
          <w:szCs w:val="44"/>
        </w:rPr>
        <w:t>参加</w:t>
      </w:r>
      <w:r w:rsidR="007C1619" w:rsidRPr="00256AB6">
        <w:rPr>
          <w:rFonts w:ascii="方正小标宋简体" w:eastAsia="方正小标宋简体" w:hAnsi="方正小标宋_GBK" w:cs="方正小标宋_GBK" w:hint="eastAsia"/>
          <w:bCs/>
          <w:color w:val="auto"/>
          <w:sz w:val="44"/>
          <w:szCs w:val="44"/>
        </w:rPr>
        <w:t>体检</w:t>
      </w:r>
      <w:r w:rsidRPr="00256AB6">
        <w:rPr>
          <w:rFonts w:ascii="方正小标宋简体" w:eastAsia="方正小标宋简体" w:hAnsi="方正小标宋_GBK" w:cs="方正小标宋_GBK" w:hint="eastAsia"/>
          <w:bCs/>
          <w:color w:val="auto"/>
          <w:sz w:val="44"/>
          <w:szCs w:val="44"/>
        </w:rPr>
        <w:t>考生须知</w:t>
      </w:r>
    </w:p>
    <w:p w14:paraId="590901FE" w14:textId="77777777" w:rsidR="007A47FA" w:rsidRDefault="007A47FA">
      <w:pPr>
        <w:spacing w:line="600" w:lineRule="exact"/>
        <w:ind w:rightChars="-171" w:right="-359"/>
        <w:jc w:val="center"/>
        <w:rPr>
          <w:rFonts w:ascii="黑体" w:eastAsia="黑体"/>
          <w:b/>
          <w:color w:val="auto"/>
          <w:sz w:val="36"/>
          <w:szCs w:val="36"/>
        </w:rPr>
      </w:pPr>
    </w:p>
    <w:p w14:paraId="499E4CA8" w14:textId="77777777" w:rsidR="007A47FA" w:rsidRPr="00256AB6" w:rsidRDefault="00000000">
      <w:pPr>
        <w:widowControl w:val="0"/>
        <w:spacing w:line="600" w:lineRule="exact"/>
        <w:ind w:rightChars="-171" w:right="-359" w:firstLineChars="196" w:firstLine="627"/>
        <w:rPr>
          <w:rFonts w:ascii="仿宋" w:eastAsia="仿宋" w:hAnsi="仿宋" w:cs="方正仿宋_GBK" w:hint="eastAsia"/>
          <w:color w:val="auto"/>
          <w:sz w:val="32"/>
          <w:szCs w:val="32"/>
        </w:rPr>
      </w:pPr>
      <w:r w:rsidRPr="00256AB6">
        <w:rPr>
          <w:rFonts w:ascii="仿宋" w:eastAsia="仿宋" w:hAnsi="仿宋" w:cs="方正仿宋_GBK" w:hint="eastAsia"/>
          <w:color w:val="auto"/>
          <w:sz w:val="32"/>
          <w:szCs w:val="32"/>
        </w:rPr>
        <w:t>为准确反映考生身体的真实状况，确保体检工作顺利进行，请仔细阅读并遵守以下事项：</w:t>
      </w:r>
    </w:p>
    <w:p w14:paraId="58EFABA3" w14:textId="42F0F690" w:rsidR="007A47FA" w:rsidRPr="00256AB6" w:rsidRDefault="00000000">
      <w:pPr>
        <w:spacing w:line="600" w:lineRule="exact"/>
        <w:ind w:firstLineChars="200" w:firstLine="640"/>
        <w:rPr>
          <w:rFonts w:ascii="仿宋" w:eastAsia="仿宋" w:hAnsi="仿宋" w:cs="方正仿宋_GBK" w:hint="eastAsia"/>
          <w:b/>
          <w:color w:val="auto"/>
          <w:sz w:val="32"/>
          <w:szCs w:val="32"/>
        </w:rPr>
      </w:pPr>
      <w:r w:rsidRPr="00256AB6">
        <w:rPr>
          <w:rFonts w:ascii="仿宋" w:eastAsia="仿宋" w:hAnsi="仿宋" w:cs="方正仿宋_GBK" w:hint="eastAsia"/>
          <w:color w:val="auto"/>
          <w:sz w:val="32"/>
          <w:szCs w:val="32"/>
        </w:rPr>
        <w:t>1.考生应在规定的时间内到达指定地点</w:t>
      </w:r>
      <w:r w:rsidR="00F7398E">
        <w:rPr>
          <w:rFonts w:ascii="仿宋" w:eastAsia="仿宋" w:hAnsi="仿宋" w:cs="方正仿宋_GBK" w:hint="eastAsia"/>
          <w:color w:val="auto"/>
          <w:sz w:val="32"/>
          <w:szCs w:val="32"/>
        </w:rPr>
        <w:t>集合</w:t>
      </w:r>
      <w:r w:rsidRPr="00256AB6">
        <w:rPr>
          <w:rFonts w:ascii="仿宋" w:eastAsia="仿宋" w:hAnsi="仿宋" w:cs="方正仿宋_GBK" w:hint="eastAsia"/>
          <w:color w:val="auto"/>
          <w:sz w:val="32"/>
          <w:szCs w:val="32"/>
        </w:rPr>
        <w:t>，统一前往体检医院进行体检</w:t>
      </w:r>
      <w:r w:rsidRPr="00256AB6">
        <w:rPr>
          <w:rFonts w:ascii="仿宋" w:eastAsia="仿宋" w:hAnsi="仿宋" w:cs="方正仿宋_GBK" w:hint="eastAsia"/>
          <w:b/>
          <w:color w:val="auto"/>
          <w:sz w:val="32"/>
          <w:szCs w:val="32"/>
        </w:rPr>
        <w:t>，不按规定时间、地点参加体检者，视为自动放弃体检资格。</w:t>
      </w:r>
    </w:p>
    <w:p w14:paraId="7D98678D" w14:textId="1F81C5E6" w:rsidR="007A47FA" w:rsidRPr="00256AB6" w:rsidRDefault="00000000">
      <w:pPr>
        <w:spacing w:line="600" w:lineRule="exact"/>
        <w:ind w:firstLineChars="200" w:firstLine="640"/>
        <w:rPr>
          <w:rFonts w:ascii="仿宋" w:eastAsia="仿宋" w:hAnsi="仿宋" w:cs="方正仿宋_GBK" w:hint="eastAsia"/>
          <w:color w:val="auto"/>
          <w:sz w:val="32"/>
          <w:szCs w:val="32"/>
        </w:rPr>
      </w:pPr>
      <w:r w:rsidRPr="00256AB6">
        <w:rPr>
          <w:rFonts w:ascii="仿宋" w:eastAsia="仿宋" w:hAnsi="仿宋" w:cs="方正仿宋_GBK" w:hint="eastAsia"/>
          <w:color w:val="auto"/>
          <w:sz w:val="32"/>
          <w:szCs w:val="32"/>
        </w:rPr>
        <w:t>2.进入体检集</w:t>
      </w:r>
      <w:r w:rsidR="00306579">
        <w:rPr>
          <w:rFonts w:ascii="仿宋" w:eastAsia="仿宋" w:hAnsi="仿宋" w:cs="方正仿宋_GBK" w:hint="eastAsia"/>
          <w:color w:val="auto"/>
          <w:sz w:val="32"/>
          <w:szCs w:val="32"/>
        </w:rPr>
        <w:t>合</w:t>
      </w:r>
      <w:r w:rsidRPr="00256AB6">
        <w:rPr>
          <w:rFonts w:ascii="仿宋" w:eastAsia="仿宋" w:hAnsi="仿宋" w:cs="方正仿宋_GBK" w:hint="eastAsia"/>
          <w:color w:val="auto"/>
          <w:sz w:val="32"/>
          <w:szCs w:val="32"/>
        </w:rPr>
        <w:t>地点时，应携带本人</w:t>
      </w:r>
      <w:r w:rsidRPr="00256AB6">
        <w:rPr>
          <w:rFonts w:ascii="仿宋" w:eastAsia="仿宋" w:hAnsi="仿宋" w:cs="方正仿宋_GBK" w:hint="eastAsia"/>
          <w:b/>
          <w:bCs/>
          <w:color w:val="auto"/>
          <w:sz w:val="32"/>
          <w:szCs w:val="32"/>
        </w:rPr>
        <w:t>有效</w:t>
      </w:r>
      <w:r w:rsidRPr="00256AB6">
        <w:rPr>
          <w:rFonts w:ascii="仿宋" w:eastAsia="仿宋" w:hAnsi="仿宋" w:cs="方正仿宋_GBK" w:hint="eastAsia"/>
          <w:b/>
          <w:color w:val="auto"/>
          <w:sz w:val="32"/>
          <w:szCs w:val="32"/>
        </w:rPr>
        <w:t>居民身份证件，</w:t>
      </w:r>
      <w:r w:rsidRPr="00256AB6">
        <w:rPr>
          <w:rFonts w:ascii="仿宋" w:eastAsia="仿宋" w:hAnsi="仿宋" w:cs="方正仿宋_GBK" w:hint="eastAsia"/>
          <w:color w:val="auto"/>
          <w:sz w:val="32"/>
          <w:szCs w:val="32"/>
        </w:rPr>
        <w:t>配合做好身份核验等工作。</w:t>
      </w:r>
    </w:p>
    <w:p w14:paraId="5AC9762C" w14:textId="77777777" w:rsidR="007A47FA" w:rsidRPr="00256AB6" w:rsidRDefault="00000000">
      <w:pPr>
        <w:spacing w:line="600" w:lineRule="exact"/>
        <w:ind w:firstLineChars="200" w:firstLine="640"/>
        <w:rPr>
          <w:rFonts w:ascii="仿宋" w:eastAsia="仿宋" w:hAnsi="仿宋" w:cs="方正仿宋_GBK" w:hint="eastAsia"/>
          <w:color w:val="auto"/>
          <w:sz w:val="32"/>
          <w:szCs w:val="32"/>
        </w:rPr>
      </w:pPr>
      <w:r w:rsidRPr="00256AB6">
        <w:rPr>
          <w:rFonts w:ascii="仿宋" w:eastAsia="仿宋" w:hAnsi="仿宋" w:cs="方正仿宋_GBK" w:hint="eastAsia"/>
          <w:color w:val="auto"/>
          <w:sz w:val="32"/>
          <w:szCs w:val="32"/>
        </w:rPr>
        <w:t>3.考生必须遵守体检工作纪律。体检时自觉维护体检秩序，服从带队工作人员的管理，诚信参加体检，不得以任何理由违反规定，影响体检。</w:t>
      </w:r>
    </w:p>
    <w:p w14:paraId="7DC749D3" w14:textId="0F3285B4" w:rsidR="007A47FA" w:rsidRPr="00256AB6" w:rsidRDefault="00000000">
      <w:pPr>
        <w:spacing w:line="600" w:lineRule="exact"/>
        <w:ind w:firstLineChars="200" w:firstLine="640"/>
        <w:rPr>
          <w:rFonts w:ascii="仿宋" w:eastAsia="仿宋" w:hAnsi="仿宋" w:cs="方正仿宋_GBK" w:hint="eastAsia"/>
          <w:color w:val="auto"/>
          <w:sz w:val="32"/>
          <w:szCs w:val="32"/>
        </w:rPr>
      </w:pPr>
      <w:r w:rsidRPr="00256AB6">
        <w:rPr>
          <w:rFonts w:ascii="仿宋" w:eastAsia="仿宋" w:hAnsi="仿宋" w:cs="方正仿宋_GBK" w:hint="eastAsia"/>
          <w:color w:val="auto"/>
          <w:sz w:val="32"/>
          <w:szCs w:val="32"/>
        </w:rPr>
        <w:t>4.</w:t>
      </w:r>
      <w:r w:rsidRPr="00256AB6">
        <w:rPr>
          <w:rFonts w:ascii="仿宋" w:eastAsia="仿宋" w:hAnsi="仿宋" w:cs="仿宋_GB2312" w:hint="eastAsia"/>
          <w:color w:val="auto"/>
          <w:sz w:val="32"/>
          <w:szCs w:val="32"/>
        </w:rPr>
        <w:t>体检前，</w:t>
      </w:r>
      <w:r w:rsidRPr="00256AB6">
        <w:rPr>
          <w:rFonts w:ascii="仿宋" w:eastAsia="仿宋" w:hAnsi="仿宋" w:cs="方正仿宋_GBK" w:hint="eastAsia"/>
          <w:color w:val="auto"/>
          <w:sz w:val="32"/>
          <w:szCs w:val="32"/>
        </w:rPr>
        <w:t>注意正常饮食、作息（不熬夜、不饮酒，避免剧烈运动）。</w:t>
      </w:r>
      <w:r w:rsidRPr="00DE02E4">
        <w:rPr>
          <w:rFonts w:ascii="仿宋" w:eastAsia="仿宋" w:hAnsi="仿宋" w:cs="方正仿宋_GBK" w:hint="eastAsia"/>
          <w:b/>
          <w:bCs/>
          <w:color w:val="auto"/>
          <w:sz w:val="32"/>
          <w:szCs w:val="32"/>
        </w:rPr>
        <w:t>体检当天在采血、B超检查前要禁食8—12小时</w:t>
      </w:r>
      <w:r w:rsidRPr="004575E1">
        <w:rPr>
          <w:rFonts w:ascii="仿宋" w:eastAsia="仿宋" w:hAnsi="仿宋" w:cs="方正仿宋_GBK" w:hint="eastAsia"/>
          <w:b/>
          <w:bCs/>
          <w:color w:val="auto"/>
          <w:sz w:val="32"/>
          <w:szCs w:val="32"/>
        </w:rPr>
        <w:t>，采血、B超检查完成后方可进食。</w:t>
      </w:r>
    </w:p>
    <w:p w14:paraId="61682DAB" w14:textId="14D07A93" w:rsidR="007A47FA" w:rsidRPr="00256AB6" w:rsidRDefault="00000000">
      <w:pPr>
        <w:spacing w:line="600" w:lineRule="exact"/>
        <w:ind w:firstLineChars="200" w:firstLine="640"/>
        <w:rPr>
          <w:rFonts w:ascii="仿宋" w:eastAsia="仿宋" w:hAnsi="仿宋" w:cs="方正仿宋_GBK" w:hint="eastAsia"/>
          <w:color w:val="auto"/>
          <w:sz w:val="32"/>
          <w:szCs w:val="32"/>
        </w:rPr>
      </w:pPr>
      <w:r w:rsidRPr="00256AB6">
        <w:rPr>
          <w:rFonts w:ascii="仿宋" w:eastAsia="仿宋" w:hAnsi="仿宋" w:cs="方正仿宋_GBK" w:hint="eastAsia"/>
          <w:color w:val="auto"/>
          <w:sz w:val="32"/>
          <w:szCs w:val="32"/>
        </w:rPr>
        <w:t>5.</w:t>
      </w:r>
      <w:r w:rsidR="004E5E48" w:rsidRPr="00256AB6">
        <w:rPr>
          <w:rFonts w:ascii="仿宋" w:eastAsia="仿宋" w:hAnsi="仿宋" w:hint="eastAsia"/>
        </w:rPr>
        <w:t xml:space="preserve"> </w:t>
      </w:r>
      <w:r w:rsidR="006F70EE" w:rsidRPr="006F70EE">
        <w:rPr>
          <w:rFonts w:ascii="仿宋" w:eastAsia="仿宋" w:hAnsi="仿宋" w:cs="方正仿宋_GBK" w:hint="eastAsia"/>
          <w:color w:val="auto"/>
          <w:sz w:val="32"/>
          <w:szCs w:val="32"/>
        </w:rPr>
        <w:t>女性受检者哺乳期、生理期、怀孕或可能已受孕者，事先告知医护人员。处于妊娠期的人员需本人携带由县级以上综合医院开具的怀孕诊断证明书并在集合现场一并提交书面申请（书面申请应包含姓名、身份证号、预产期时间、申请延期检查的项目和个人手写签名等要素），可以暂不进行体检项目中的妇科、X</w:t>
      </w:r>
      <w:r w:rsidR="006F70EE" w:rsidRPr="006F70EE">
        <w:rPr>
          <w:rFonts w:ascii="仿宋" w:eastAsia="仿宋" w:hAnsi="仿宋" w:cs="方正仿宋_GBK" w:hint="eastAsia"/>
          <w:color w:val="auto"/>
          <w:sz w:val="32"/>
          <w:szCs w:val="32"/>
        </w:rPr>
        <w:lastRenderedPageBreak/>
        <w:t>光等项目检查。处于生理期的，请告知体检医生，可暂不做妇科及尿液检查，待生理期结束后再补检</w:t>
      </w:r>
      <w:r w:rsidR="004E5E48" w:rsidRPr="00256AB6">
        <w:rPr>
          <w:rFonts w:ascii="仿宋" w:eastAsia="仿宋" w:hAnsi="仿宋" w:cs="方正仿宋_GBK" w:hint="eastAsia"/>
          <w:color w:val="auto"/>
          <w:sz w:val="32"/>
          <w:szCs w:val="32"/>
        </w:rPr>
        <w:t>。</w:t>
      </w:r>
    </w:p>
    <w:p w14:paraId="74ACE970" w14:textId="3D2BA6F8" w:rsidR="007A47FA" w:rsidRPr="00256AB6" w:rsidRDefault="00000000">
      <w:pPr>
        <w:spacing w:line="600" w:lineRule="exact"/>
        <w:ind w:firstLineChars="200" w:firstLine="643"/>
        <w:rPr>
          <w:rFonts w:ascii="仿宋" w:eastAsia="仿宋" w:hAnsi="仿宋" w:cs="方正仿宋_GBK" w:hint="eastAsia"/>
          <w:b/>
          <w:color w:val="auto"/>
          <w:sz w:val="32"/>
          <w:szCs w:val="32"/>
        </w:rPr>
      </w:pPr>
      <w:r w:rsidRPr="00256AB6">
        <w:rPr>
          <w:rFonts w:ascii="仿宋" w:eastAsia="仿宋" w:hAnsi="仿宋" w:cs="方正仿宋_GBK" w:hint="eastAsia"/>
          <w:b/>
          <w:color w:val="auto"/>
          <w:sz w:val="32"/>
          <w:szCs w:val="32"/>
        </w:rPr>
        <w:t>6.体检费用由体检医院按规定收取，每人</w:t>
      </w:r>
      <w:r w:rsidR="004E5E48" w:rsidRPr="00256AB6">
        <w:rPr>
          <w:rFonts w:ascii="仿宋" w:eastAsia="仿宋" w:hAnsi="仿宋" w:cs="方正仿宋_GBK" w:hint="eastAsia"/>
          <w:b/>
          <w:color w:val="auto"/>
          <w:sz w:val="32"/>
          <w:szCs w:val="32"/>
        </w:rPr>
        <w:t>22</w:t>
      </w:r>
      <w:r w:rsidR="007C1619" w:rsidRPr="00256AB6">
        <w:rPr>
          <w:rFonts w:ascii="仿宋" w:eastAsia="仿宋" w:hAnsi="仿宋" w:cs="方正仿宋_GBK" w:hint="eastAsia"/>
          <w:b/>
          <w:color w:val="auto"/>
          <w:sz w:val="32"/>
          <w:szCs w:val="32"/>
        </w:rPr>
        <w:t>0</w:t>
      </w:r>
      <w:r w:rsidRPr="00256AB6">
        <w:rPr>
          <w:rFonts w:ascii="仿宋" w:eastAsia="仿宋" w:hAnsi="仿宋" w:cs="方正仿宋_GBK" w:hint="eastAsia"/>
          <w:b/>
          <w:color w:val="auto"/>
          <w:sz w:val="32"/>
          <w:szCs w:val="32"/>
        </w:rPr>
        <w:t>元（</w:t>
      </w:r>
      <w:r w:rsidR="00256AB6" w:rsidRPr="00256AB6">
        <w:rPr>
          <w:rFonts w:ascii="仿宋" w:eastAsia="仿宋" w:hAnsi="仿宋" w:cs="方正仿宋_GBK" w:hint="eastAsia"/>
          <w:b/>
          <w:color w:val="auto"/>
          <w:sz w:val="32"/>
          <w:szCs w:val="32"/>
        </w:rPr>
        <w:t>通过扫码支付，</w:t>
      </w:r>
      <w:r w:rsidRPr="00256AB6">
        <w:rPr>
          <w:rFonts w:ascii="仿宋" w:eastAsia="仿宋" w:hAnsi="仿宋" w:cs="方正仿宋_GBK" w:hint="eastAsia"/>
          <w:b/>
          <w:color w:val="auto"/>
          <w:sz w:val="32"/>
          <w:szCs w:val="32"/>
        </w:rPr>
        <w:t>不含复检费用），费用由考生自理。</w:t>
      </w:r>
    </w:p>
    <w:p w14:paraId="2884523E" w14:textId="77777777" w:rsidR="007A47FA" w:rsidRPr="00256AB6" w:rsidRDefault="00000000">
      <w:pPr>
        <w:spacing w:line="600" w:lineRule="exact"/>
        <w:ind w:firstLineChars="200" w:firstLine="640"/>
        <w:rPr>
          <w:rFonts w:ascii="仿宋" w:eastAsia="仿宋" w:hAnsi="仿宋" w:cs="方正仿宋_GBK" w:hint="eastAsia"/>
          <w:color w:val="auto"/>
          <w:sz w:val="32"/>
          <w:szCs w:val="32"/>
        </w:rPr>
      </w:pPr>
      <w:r w:rsidRPr="00256AB6">
        <w:rPr>
          <w:rFonts w:ascii="仿宋" w:eastAsia="仿宋" w:hAnsi="仿宋" w:cs="方正仿宋_GBK" w:hint="eastAsia"/>
          <w:color w:val="auto"/>
          <w:sz w:val="32"/>
          <w:szCs w:val="32"/>
        </w:rPr>
        <w:t>7.身份核验前须将所携带的手机等通讯工具关闭后交给工作人员统一保管，体检结束后方可领取。拒不交出或隐瞒不交的，一经发现即作违纪违规处理。</w:t>
      </w:r>
    </w:p>
    <w:p w14:paraId="689346F9" w14:textId="5AC16E37" w:rsidR="007A47FA" w:rsidRPr="00256AB6" w:rsidRDefault="00000000">
      <w:pPr>
        <w:spacing w:line="600" w:lineRule="exact"/>
        <w:ind w:firstLineChars="200" w:firstLine="640"/>
        <w:rPr>
          <w:rFonts w:ascii="仿宋" w:eastAsia="仿宋" w:hAnsi="仿宋" w:cs="方正仿宋_GBK" w:hint="eastAsia"/>
          <w:color w:val="auto"/>
          <w:sz w:val="32"/>
          <w:szCs w:val="32"/>
        </w:rPr>
      </w:pPr>
      <w:r w:rsidRPr="00256AB6">
        <w:rPr>
          <w:rFonts w:ascii="仿宋" w:eastAsia="仿宋" w:hAnsi="仿宋" w:cs="方正仿宋_GBK" w:hint="eastAsia"/>
          <w:color w:val="auto"/>
          <w:sz w:val="32"/>
          <w:szCs w:val="32"/>
        </w:rPr>
        <w:t>8.考生体检时应配合体检医务人员进行，同时应放松心情，不要过于紧张（精神紧张可能会对血压、心电图、心率等检查项目造成影响）。</w:t>
      </w:r>
    </w:p>
    <w:p w14:paraId="7516BA29" w14:textId="54DC5486" w:rsidR="007A47FA" w:rsidRPr="00256AB6" w:rsidRDefault="00256AB6">
      <w:pPr>
        <w:spacing w:line="600" w:lineRule="exact"/>
        <w:ind w:firstLineChars="200" w:firstLine="640"/>
        <w:rPr>
          <w:rFonts w:ascii="仿宋" w:eastAsia="仿宋" w:hAnsi="仿宋" w:cs="方正仿宋_GBK" w:hint="eastAsia"/>
          <w:color w:val="auto"/>
          <w:sz w:val="32"/>
          <w:szCs w:val="32"/>
        </w:rPr>
      </w:pPr>
      <w:r w:rsidRPr="00256AB6">
        <w:rPr>
          <w:rFonts w:ascii="仿宋" w:eastAsia="仿宋" w:hAnsi="仿宋" w:cs="方正仿宋_GBK" w:hint="eastAsia"/>
          <w:color w:val="auto"/>
          <w:sz w:val="32"/>
          <w:szCs w:val="32"/>
        </w:rPr>
        <w:t>9.体检当天应衣着宽松，不应穿印字、印花和有各种装饰物的衣服。女性考生最好不要穿着连衣裙、连裤袜。</w:t>
      </w:r>
    </w:p>
    <w:p w14:paraId="03F0B2D4" w14:textId="1F8B1549" w:rsidR="007A47FA" w:rsidRPr="00256AB6" w:rsidRDefault="00000000">
      <w:pPr>
        <w:spacing w:line="600" w:lineRule="exact"/>
        <w:ind w:firstLineChars="200" w:firstLine="640"/>
        <w:rPr>
          <w:rFonts w:ascii="仿宋" w:eastAsia="仿宋" w:hAnsi="仿宋" w:cs="方正仿宋_GBK" w:hint="eastAsia"/>
          <w:color w:val="auto"/>
          <w:sz w:val="32"/>
          <w:szCs w:val="32"/>
        </w:rPr>
      </w:pPr>
      <w:r w:rsidRPr="00256AB6">
        <w:rPr>
          <w:rFonts w:ascii="仿宋" w:eastAsia="仿宋" w:hAnsi="仿宋" w:cs="方正仿宋_GBK" w:hint="eastAsia"/>
          <w:color w:val="auto"/>
          <w:sz w:val="32"/>
          <w:szCs w:val="32"/>
        </w:rPr>
        <w:t>1</w:t>
      </w:r>
      <w:r w:rsidR="00256AB6" w:rsidRPr="00256AB6">
        <w:rPr>
          <w:rFonts w:ascii="仿宋" w:eastAsia="仿宋" w:hAnsi="仿宋" w:cs="方正仿宋_GBK" w:hint="eastAsia"/>
          <w:color w:val="auto"/>
          <w:sz w:val="32"/>
          <w:szCs w:val="32"/>
        </w:rPr>
        <w:t>0</w:t>
      </w:r>
      <w:r w:rsidRPr="00256AB6">
        <w:rPr>
          <w:rFonts w:ascii="仿宋" w:eastAsia="仿宋" w:hAnsi="仿宋" w:cs="方正仿宋_GBK" w:hint="eastAsia"/>
          <w:color w:val="auto"/>
          <w:sz w:val="32"/>
          <w:szCs w:val="32"/>
        </w:rPr>
        <w:t>.留取尿标本时，请尽量在尿胀时取中段尿液。女性体检前注意清洁外阴，以避免污染。</w:t>
      </w:r>
    </w:p>
    <w:p w14:paraId="44093346" w14:textId="72E13895" w:rsidR="007A47FA" w:rsidRPr="00256AB6" w:rsidRDefault="00000000">
      <w:pPr>
        <w:spacing w:line="600" w:lineRule="exact"/>
        <w:ind w:firstLineChars="200" w:firstLine="640"/>
        <w:rPr>
          <w:rFonts w:ascii="仿宋" w:eastAsia="仿宋" w:hAnsi="仿宋" w:cs="方正仿宋_GBK" w:hint="eastAsia"/>
          <w:color w:val="auto"/>
          <w:sz w:val="32"/>
          <w:szCs w:val="32"/>
        </w:rPr>
      </w:pPr>
      <w:r w:rsidRPr="00256AB6">
        <w:rPr>
          <w:rFonts w:ascii="仿宋" w:eastAsia="仿宋" w:hAnsi="仿宋" w:cs="方正仿宋_GBK" w:hint="eastAsia"/>
          <w:color w:val="auto"/>
          <w:sz w:val="32"/>
          <w:szCs w:val="32"/>
        </w:rPr>
        <w:t>1</w:t>
      </w:r>
      <w:r w:rsidR="00256AB6" w:rsidRPr="00256AB6">
        <w:rPr>
          <w:rFonts w:ascii="仿宋" w:eastAsia="仿宋" w:hAnsi="仿宋" w:cs="方正仿宋_GBK" w:hint="eastAsia"/>
          <w:color w:val="auto"/>
          <w:sz w:val="32"/>
          <w:szCs w:val="32"/>
        </w:rPr>
        <w:t>1</w:t>
      </w:r>
      <w:r w:rsidRPr="00256AB6">
        <w:rPr>
          <w:rFonts w:ascii="仿宋" w:eastAsia="仿宋" w:hAnsi="仿宋" w:cs="方正仿宋_GBK" w:hint="eastAsia"/>
          <w:color w:val="auto"/>
          <w:sz w:val="32"/>
          <w:szCs w:val="32"/>
        </w:rPr>
        <w:t>.妇科检查前请排空小便，未婚女性只需肛检。</w:t>
      </w:r>
    </w:p>
    <w:p w14:paraId="3000F07A" w14:textId="75C7F3BB" w:rsidR="007A47FA" w:rsidRPr="00256AB6" w:rsidRDefault="00000000">
      <w:pPr>
        <w:spacing w:line="600" w:lineRule="exact"/>
        <w:ind w:firstLineChars="200" w:firstLine="640"/>
        <w:rPr>
          <w:rFonts w:ascii="仿宋" w:eastAsia="仿宋" w:hAnsi="仿宋" w:cs="方正仿宋_GBK" w:hint="eastAsia"/>
          <w:color w:val="auto"/>
          <w:sz w:val="32"/>
          <w:szCs w:val="32"/>
        </w:rPr>
      </w:pPr>
      <w:r w:rsidRPr="00256AB6">
        <w:rPr>
          <w:rFonts w:ascii="仿宋" w:eastAsia="仿宋" w:hAnsi="仿宋" w:cs="方正仿宋_GBK" w:hint="eastAsia"/>
          <w:color w:val="auto"/>
          <w:sz w:val="32"/>
          <w:szCs w:val="32"/>
        </w:rPr>
        <w:t>1</w:t>
      </w:r>
      <w:r w:rsidR="00256AB6" w:rsidRPr="00256AB6">
        <w:rPr>
          <w:rFonts w:ascii="仿宋" w:eastAsia="仿宋" w:hAnsi="仿宋" w:cs="方正仿宋_GBK" w:hint="eastAsia"/>
          <w:color w:val="auto"/>
          <w:sz w:val="32"/>
          <w:szCs w:val="32"/>
        </w:rPr>
        <w:t>2</w:t>
      </w:r>
      <w:r w:rsidRPr="00256AB6">
        <w:rPr>
          <w:rFonts w:ascii="仿宋" w:eastAsia="仿宋" w:hAnsi="仿宋" w:cs="方正仿宋_GBK" w:hint="eastAsia"/>
          <w:color w:val="auto"/>
          <w:sz w:val="32"/>
          <w:szCs w:val="32"/>
        </w:rPr>
        <w:t>.近视者请自备眼镜。</w:t>
      </w:r>
    </w:p>
    <w:p w14:paraId="33FF543D" w14:textId="2B251A72" w:rsidR="00677485" w:rsidRDefault="00000000">
      <w:pPr>
        <w:spacing w:line="600" w:lineRule="exact"/>
        <w:ind w:firstLineChars="200" w:firstLine="640"/>
        <w:rPr>
          <w:rFonts w:ascii="仿宋" w:eastAsia="仿宋" w:hAnsi="仿宋" w:cs="方正仿宋_GBK" w:hint="eastAsia"/>
          <w:color w:val="auto"/>
          <w:sz w:val="32"/>
          <w:szCs w:val="32"/>
        </w:rPr>
      </w:pPr>
      <w:r w:rsidRPr="00256AB6">
        <w:rPr>
          <w:rFonts w:ascii="仿宋" w:eastAsia="仿宋" w:hAnsi="仿宋" w:cs="方正仿宋_GBK" w:hint="eastAsia"/>
          <w:color w:val="auto"/>
          <w:sz w:val="32"/>
          <w:szCs w:val="32"/>
        </w:rPr>
        <w:t>1</w:t>
      </w:r>
      <w:r w:rsidR="00256AB6" w:rsidRPr="00256AB6">
        <w:rPr>
          <w:rFonts w:ascii="仿宋" w:eastAsia="仿宋" w:hAnsi="仿宋" w:cs="方正仿宋_GBK" w:hint="eastAsia"/>
          <w:color w:val="auto"/>
          <w:sz w:val="32"/>
          <w:szCs w:val="32"/>
        </w:rPr>
        <w:t>3</w:t>
      </w:r>
      <w:r w:rsidRPr="00256AB6">
        <w:rPr>
          <w:rFonts w:ascii="仿宋" w:eastAsia="仿宋" w:hAnsi="仿宋" w:cs="方正仿宋_GBK" w:hint="eastAsia"/>
          <w:color w:val="auto"/>
          <w:sz w:val="32"/>
          <w:szCs w:val="32"/>
        </w:rPr>
        <w:t>.</w:t>
      </w:r>
      <w:r w:rsidR="00677485" w:rsidRPr="00677485">
        <w:rPr>
          <w:rFonts w:hint="eastAsia"/>
        </w:rPr>
        <w:t xml:space="preserve"> </w:t>
      </w:r>
      <w:r w:rsidR="00677485" w:rsidRPr="00677485">
        <w:rPr>
          <w:rFonts w:ascii="仿宋" w:eastAsia="仿宋" w:hAnsi="仿宋" w:cs="方正仿宋_GBK" w:hint="eastAsia"/>
          <w:color w:val="auto"/>
          <w:sz w:val="32"/>
          <w:szCs w:val="32"/>
        </w:rPr>
        <w:t>对体检结果有疑问的，可以进行复检，复检只能进行1次，体检结果以复检为准。</w:t>
      </w:r>
      <w:r w:rsidRPr="00256AB6">
        <w:rPr>
          <w:rFonts w:ascii="仿宋" w:eastAsia="仿宋" w:hAnsi="仿宋" w:cs="方正仿宋_GBK" w:hint="eastAsia"/>
          <w:color w:val="auto"/>
          <w:sz w:val="32"/>
          <w:szCs w:val="32"/>
        </w:rPr>
        <w:t>对心率、视力、听力、血压、边缘性心脏杂音、病理性心电图、病理性杂音、频发早搏（心电图证实）等可当日、当场复检项目，可在接到体检结论通知的30分钟内提出复检申请</w:t>
      </w:r>
      <w:r w:rsidR="00677485">
        <w:rPr>
          <w:rFonts w:ascii="仿宋" w:eastAsia="仿宋" w:hAnsi="仿宋" w:cs="方正仿宋_GBK" w:hint="eastAsia"/>
          <w:color w:val="auto"/>
          <w:sz w:val="32"/>
          <w:szCs w:val="32"/>
        </w:rPr>
        <w:t>，其他项目需在</w:t>
      </w:r>
      <w:r w:rsidR="00677485" w:rsidRPr="00677485">
        <w:rPr>
          <w:rFonts w:ascii="仿宋" w:eastAsia="仿宋" w:hAnsi="仿宋" w:cs="方正仿宋_GBK" w:hint="eastAsia"/>
          <w:color w:val="auto"/>
          <w:sz w:val="32"/>
          <w:szCs w:val="32"/>
        </w:rPr>
        <w:t>体检结论公布之日起3日内提出</w:t>
      </w:r>
      <w:r w:rsidR="00677485" w:rsidRPr="00256AB6">
        <w:rPr>
          <w:rFonts w:ascii="仿宋" w:eastAsia="仿宋" w:hAnsi="仿宋" w:cs="方正仿宋_GBK" w:hint="eastAsia"/>
          <w:color w:val="auto"/>
          <w:sz w:val="32"/>
          <w:szCs w:val="32"/>
        </w:rPr>
        <w:t>复检申请</w:t>
      </w:r>
      <w:r w:rsidR="00677485" w:rsidRPr="00677485">
        <w:rPr>
          <w:rFonts w:ascii="仿宋" w:eastAsia="仿宋" w:hAnsi="仿宋" w:cs="方正仿宋_GBK" w:hint="eastAsia"/>
          <w:color w:val="auto"/>
          <w:sz w:val="32"/>
          <w:szCs w:val="32"/>
        </w:rPr>
        <w:t>。</w:t>
      </w:r>
    </w:p>
    <w:p w14:paraId="05ED857C" w14:textId="02A610E1" w:rsidR="007A47FA" w:rsidRPr="00256AB6" w:rsidRDefault="00000000">
      <w:pPr>
        <w:spacing w:line="600" w:lineRule="exact"/>
        <w:ind w:firstLineChars="200" w:firstLine="640"/>
        <w:rPr>
          <w:rFonts w:ascii="仿宋" w:eastAsia="仿宋" w:hAnsi="仿宋" w:cs="方正仿宋_GBK" w:hint="eastAsia"/>
          <w:color w:val="auto"/>
          <w:sz w:val="32"/>
          <w:szCs w:val="32"/>
        </w:rPr>
      </w:pPr>
      <w:r w:rsidRPr="00256AB6">
        <w:rPr>
          <w:rFonts w:ascii="仿宋" w:eastAsia="仿宋" w:hAnsi="仿宋" w:cs="方正仿宋_GBK" w:hint="eastAsia"/>
          <w:color w:val="auto"/>
          <w:sz w:val="32"/>
          <w:szCs w:val="32"/>
        </w:rPr>
        <w:lastRenderedPageBreak/>
        <w:t>1</w:t>
      </w:r>
      <w:r w:rsidR="00256AB6" w:rsidRPr="00256AB6">
        <w:rPr>
          <w:rFonts w:ascii="仿宋" w:eastAsia="仿宋" w:hAnsi="仿宋" w:cs="方正仿宋_GBK" w:hint="eastAsia"/>
          <w:color w:val="auto"/>
          <w:sz w:val="32"/>
          <w:szCs w:val="32"/>
        </w:rPr>
        <w:t>4</w:t>
      </w:r>
      <w:r w:rsidRPr="00256AB6">
        <w:rPr>
          <w:rFonts w:ascii="仿宋" w:eastAsia="仿宋" w:hAnsi="仿宋" w:cs="方正仿宋_GBK" w:hint="eastAsia"/>
          <w:color w:val="auto"/>
          <w:sz w:val="32"/>
          <w:szCs w:val="32"/>
        </w:rPr>
        <w:t>.</w:t>
      </w:r>
      <w:r w:rsidR="001A02F4" w:rsidRPr="00256AB6">
        <w:rPr>
          <w:rFonts w:ascii="仿宋" w:eastAsia="仿宋" w:hAnsi="仿宋" w:hint="eastAsia"/>
          <w:color w:val="auto"/>
          <w:sz w:val="32"/>
          <w:szCs w:val="32"/>
        </w:rPr>
        <w:t>考生体检结束后请保持</w:t>
      </w:r>
      <w:r w:rsidR="001A02F4" w:rsidRPr="00256AB6">
        <w:rPr>
          <w:rFonts w:ascii="仿宋" w:eastAsia="仿宋" w:hAnsi="仿宋" w:cs="Arial" w:hint="eastAsia"/>
          <w:color w:val="auto"/>
          <w:sz w:val="32"/>
          <w:szCs w:val="32"/>
        </w:rPr>
        <w:t>通讯工具</w:t>
      </w:r>
      <w:r w:rsidR="001A02F4" w:rsidRPr="00256AB6">
        <w:rPr>
          <w:rFonts w:ascii="仿宋" w:eastAsia="仿宋" w:hAnsi="仿宋" w:hint="eastAsia"/>
          <w:color w:val="auto"/>
          <w:sz w:val="32"/>
          <w:szCs w:val="32"/>
        </w:rPr>
        <w:t>畅通，体检结果</w:t>
      </w:r>
      <w:r w:rsidR="001A02F4">
        <w:rPr>
          <w:rFonts w:ascii="仿宋" w:eastAsia="仿宋" w:hAnsi="仿宋" w:hint="eastAsia"/>
          <w:color w:val="auto"/>
          <w:sz w:val="32"/>
          <w:szCs w:val="32"/>
        </w:rPr>
        <w:t>不合格人员</w:t>
      </w:r>
      <w:r w:rsidR="001A02F4" w:rsidRPr="00256AB6">
        <w:rPr>
          <w:rFonts w:ascii="仿宋" w:eastAsia="仿宋" w:hAnsi="仿宋" w:hint="eastAsia"/>
          <w:color w:val="auto"/>
          <w:sz w:val="32"/>
          <w:szCs w:val="32"/>
        </w:rPr>
        <w:t>将由招聘机关</w:t>
      </w:r>
      <w:r w:rsidR="009D70F3">
        <w:rPr>
          <w:rFonts w:ascii="仿宋" w:eastAsia="仿宋" w:hAnsi="仿宋" w:hint="eastAsia"/>
          <w:color w:val="auto"/>
          <w:sz w:val="32"/>
          <w:szCs w:val="32"/>
        </w:rPr>
        <w:t>进行</w:t>
      </w:r>
      <w:r w:rsidR="001A02F4" w:rsidRPr="00256AB6">
        <w:rPr>
          <w:rFonts w:ascii="仿宋" w:eastAsia="仿宋" w:hAnsi="仿宋" w:hint="eastAsia"/>
          <w:color w:val="auto"/>
          <w:sz w:val="32"/>
          <w:szCs w:val="32"/>
        </w:rPr>
        <w:t>通知。</w:t>
      </w:r>
    </w:p>
    <w:p w14:paraId="04269C39" w14:textId="19B61883" w:rsidR="007A47FA" w:rsidRPr="00256AB6" w:rsidRDefault="00000000">
      <w:pPr>
        <w:spacing w:line="600" w:lineRule="exact"/>
        <w:ind w:firstLineChars="200" w:firstLine="640"/>
        <w:rPr>
          <w:rFonts w:ascii="仿宋" w:eastAsia="仿宋" w:hAnsi="仿宋" w:cs="方正仿宋_GBK" w:hint="eastAsia"/>
          <w:color w:val="auto"/>
          <w:sz w:val="32"/>
          <w:szCs w:val="32"/>
        </w:rPr>
      </w:pPr>
      <w:r w:rsidRPr="00256AB6">
        <w:rPr>
          <w:rFonts w:ascii="仿宋" w:eastAsia="仿宋" w:hAnsi="仿宋" w:cs="方正仿宋_GBK" w:hint="eastAsia"/>
          <w:color w:val="auto"/>
          <w:sz w:val="32"/>
          <w:szCs w:val="32"/>
        </w:rPr>
        <w:t>1</w:t>
      </w:r>
      <w:r w:rsidR="00256AB6" w:rsidRPr="00256AB6">
        <w:rPr>
          <w:rFonts w:ascii="仿宋" w:eastAsia="仿宋" w:hAnsi="仿宋" w:cs="方正仿宋_GBK" w:hint="eastAsia"/>
          <w:color w:val="auto"/>
          <w:sz w:val="32"/>
          <w:szCs w:val="32"/>
        </w:rPr>
        <w:t>5</w:t>
      </w:r>
      <w:r w:rsidRPr="00256AB6">
        <w:rPr>
          <w:rFonts w:ascii="仿宋" w:eastAsia="仿宋" w:hAnsi="仿宋" w:cs="方正仿宋_GBK" w:hint="eastAsia"/>
          <w:color w:val="auto"/>
          <w:sz w:val="32"/>
          <w:szCs w:val="32"/>
        </w:rPr>
        <w:t xml:space="preserve">.考生在体检过程中有意隐瞒影响聘用的疾病或病史的，给予不予聘用处理；有串通体检工作人员作弊或者请他人顶替体检以及交换、替换化验样本等作弊行为的，体检结果无效，并按照有关规定严肃处理。 </w:t>
      </w:r>
    </w:p>
    <w:p w14:paraId="5843F6B2" w14:textId="20F8B906" w:rsidR="007A47FA" w:rsidRPr="00256AB6" w:rsidRDefault="00000000">
      <w:pPr>
        <w:spacing w:line="600" w:lineRule="exact"/>
        <w:ind w:firstLineChars="200" w:firstLine="640"/>
        <w:rPr>
          <w:rFonts w:ascii="仿宋" w:eastAsia="仿宋" w:hAnsi="仿宋" w:cs="方正仿宋_GBK" w:hint="eastAsia"/>
          <w:color w:val="auto"/>
          <w:sz w:val="32"/>
          <w:szCs w:val="32"/>
        </w:rPr>
      </w:pPr>
      <w:r w:rsidRPr="00256AB6">
        <w:rPr>
          <w:rFonts w:ascii="仿宋" w:eastAsia="仿宋" w:hAnsi="仿宋" w:cs="方正仿宋_GBK" w:hint="eastAsia"/>
          <w:color w:val="auto"/>
          <w:sz w:val="32"/>
          <w:szCs w:val="32"/>
        </w:rPr>
        <w:t>1</w:t>
      </w:r>
      <w:r w:rsidR="00256AB6" w:rsidRPr="00256AB6">
        <w:rPr>
          <w:rFonts w:ascii="仿宋" w:eastAsia="仿宋" w:hAnsi="仿宋" w:cs="方正仿宋_GBK" w:hint="eastAsia"/>
          <w:color w:val="auto"/>
          <w:sz w:val="32"/>
          <w:szCs w:val="32"/>
        </w:rPr>
        <w:t>6</w:t>
      </w:r>
      <w:r w:rsidRPr="00256AB6">
        <w:rPr>
          <w:rFonts w:ascii="仿宋" w:eastAsia="仿宋" w:hAnsi="仿宋" w:cs="方正仿宋_GBK" w:hint="eastAsia"/>
          <w:color w:val="auto"/>
          <w:sz w:val="32"/>
          <w:szCs w:val="32"/>
        </w:rPr>
        <w:t>.体检表中所列项目</w:t>
      </w:r>
      <w:r w:rsidR="005B68CD">
        <w:rPr>
          <w:rFonts w:ascii="仿宋" w:eastAsia="仿宋" w:hAnsi="仿宋" w:cs="方正仿宋_GBK" w:hint="eastAsia"/>
          <w:color w:val="auto"/>
          <w:sz w:val="32"/>
          <w:szCs w:val="32"/>
        </w:rPr>
        <w:t>均需</w:t>
      </w:r>
      <w:r w:rsidRPr="00256AB6">
        <w:rPr>
          <w:rFonts w:ascii="仿宋" w:eastAsia="仿宋" w:hAnsi="仿宋" w:cs="方正仿宋_GBK" w:hint="eastAsia"/>
          <w:color w:val="auto"/>
          <w:sz w:val="32"/>
          <w:szCs w:val="32"/>
        </w:rPr>
        <w:t>检查，不得漏检、弃检。</w:t>
      </w:r>
    </w:p>
    <w:p w14:paraId="425BE926" w14:textId="5621E003" w:rsidR="007A47FA" w:rsidRPr="00256AB6" w:rsidRDefault="00000000">
      <w:pPr>
        <w:spacing w:line="600" w:lineRule="exact"/>
        <w:ind w:firstLineChars="200" w:firstLine="640"/>
        <w:rPr>
          <w:rFonts w:ascii="仿宋" w:eastAsia="仿宋" w:hAnsi="仿宋" w:cs="方正仿宋_GBK" w:hint="eastAsia"/>
          <w:color w:val="auto"/>
          <w:sz w:val="32"/>
          <w:szCs w:val="32"/>
        </w:rPr>
      </w:pPr>
      <w:r w:rsidRPr="00256AB6">
        <w:rPr>
          <w:rFonts w:ascii="仿宋" w:eastAsia="仿宋" w:hAnsi="仿宋" w:cs="方正仿宋_GBK" w:hint="eastAsia"/>
          <w:color w:val="auto"/>
          <w:sz w:val="32"/>
          <w:szCs w:val="32"/>
        </w:rPr>
        <w:t>1</w:t>
      </w:r>
      <w:r w:rsidR="00256AB6" w:rsidRPr="00256AB6">
        <w:rPr>
          <w:rFonts w:ascii="仿宋" w:eastAsia="仿宋" w:hAnsi="仿宋" w:cs="方正仿宋_GBK" w:hint="eastAsia"/>
          <w:color w:val="auto"/>
          <w:sz w:val="32"/>
          <w:szCs w:val="32"/>
        </w:rPr>
        <w:t>7</w:t>
      </w:r>
      <w:r w:rsidRPr="00256AB6">
        <w:rPr>
          <w:rFonts w:ascii="仿宋" w:eastAsia="仿宋" w:hAnsi="仿宋" w:cs="方正仿宋_GBK" w:hint="eastAsia"/>
          <w:color w:val="auto"/>
          <w:sz w:val="32"/>
          <w:szCs w:val="32"/>
        </w:rPr>
        <w:t>.体检过程中，考生必须服从工作人员的指挥，不得擅自离</w:t>
      </w:r>
      <w:r w:rsidR="005B68CD">
        <w:rPr>
          <w:rFonts w:ascii="仿宋" w:eastAsia="仿宋" w:hAnsi="仿宋" w:cs="方正仿宋_GBK" w:hint="eastAsia"/>
          <w:color w:val="auto"/>
          <w:sz w:val="32"/>
          <w:szCs w:val="32"/>
        </w:rPr>
        <w:t>开</w:t>
      </w:r>
      <w:r w:rsidRPr="00256AB6">
        <w:rPr>
          <w:rFonts w:ascii="仿宋" w:eastAsia="仿宋" w:hAnsi="仿宋" w:cs="方正仿宋_GBK" w:hint="eastAsia"/>
          <w:color w:val="auto"/>
          <w:sz w:val="32"/>
          <w:szCs w:val="32"/>
        </w:rPr>
        <w:t>。体检结束后，统一</w:t>
      </w:r>
      <w:r w:rsidR="005B68CD">
        <w:rPr>
          <w:rFonts w:ascii="仿宋" w:eastAsia="仿宋" w:hAnsi="仿宋" w:cs="方正仿宋_GBK" w:hint="eastAsia"/>
          <w:color w:val="auto"/>
          <w:sz w:val="32"/>
          <w:szCs w:val="32"/>
        </w:rPr>
        <w:t>乘车返回</w:t>
      </w:r>
      <w:r w:rsidRPr="00256AB6">
        <w:rPr>
          <w:rFonts w:ascii="仿宋" w:eastAsia="仿宋" w:hAnsi="仿宋" w:cs="方正仿宋_GBK" w:hint="eastAsia"/>
          <w:color w:val="auto"/>
          <w:sz w:val="32"/>
          <w:szCs w:val="32"/>
        </w:rPr>
        <w:t>。未检完擅自退场不检者，视为自动放弃。</w:t>
      </w:r>
    </w:p>
    <w:p w14:paraId="5B0C3284" w14:textId="5E76441C" w:rsidR="007A47FA" w:rsidRPr="00256AB6" w:rsidRDefault="00000000">
      <w:pPr>
        <w:spacing w:line="600" w:lineRule="exact"/>
        <w:ind w:firstLineChars="200" w:firstLine="640"/>
        <w:rPr>
          <w:rFonts w:ascii="仿宋" w:eastAsia="仿宋" w:hAnsi="仿宋" w:hint="eastAsia"/>
          <w:color w:val="auto"/>
          <w:sz w:val="32"/>
          <w:szCs w:val="32"/>
        </w:rPr>
      </w:pPr>
      <w:r w:rsidRPr="00256AB6">
        <w:rPr>
          <w:rFonts w:ascii="仿宋" w:eastAsia="仿宋" w:hAnsi="仿宋" w:hint="eastAsia"/>
          <w:color w:val="auto"/>
          <w:sz w:val="32"/>
          <w:szCs w:val="32"/>
        </w:rPr>
        <w:t>1</w:t>
      </w:r>
      <w:r w:rsidR="00256AB6" w:rsidRPr="00256AB6">
        <w:rPr>
          <w:rFonts w:ascii="仿宋" w:eastAsia="仿宋" w:hAnsi="仿宋" w:hint="eastAsia"/>
          <w:color w:val="auto"/>
          <w:sz w:val="32"/>
          <w:szCs w:val="32"/>
        </w:rPr>
        <w:t>8</w:t>
      </w:r>
      <w:r w:rsidRPr="00256AB6">
        <w:rPr>
          <w:rFonts w:ascii="仿宋" w:eastAsia="仿宋" w:hAnsi="仿宋" w:hint="eastAsia"/>
          <w:color w:val="auto"/>
          <w:sz w:val="32"/>
          <w:szCs w:val="32"/>
        </w:rPr>
        <w:t>.</w:t>
      </w:r>
      <w:r w:rsidR="001A02F4" w:rsidRPr="00256AB6">
        <w:rPr>
          <w:rFonts w:ascii="仿宋" w:eastAsia="仿宋" w:hAnsi="仿宋" w:hint="eastAsia"/>
          <w:color w:val="auto"/>
          <w:sz w:val="32"/>
          <w:szCs w:val="32"/>
        </w:rPr>
        <w:t xml:space="preserve"> </w:t>
      </w:r>
      <w:r w:rsidR="001A02F4" w:rsidRPr="00256AB6">
        <w:rPr>
          <w:rFonts w:ascii="仿宋" w:eastAsia="仿宋" w:hAnsi="仿宋" w:cs="方正仿宋_GBK" w:hint="eastAsia"/>
          <w:color w:val="auto"/>
          <w:sz w:val="32"/>
          <w:szCs w:val="32"/>
        </w:rPr>
        <w:t>严禁打听体检医疗机构、体检医务人员、体检编号等保密信息。</w:t>
      </w:r>
    </w:p>
    <w:p w14:paraId="7DFAD860" w14:textId="2A90E9BE" w:rsidR="007A47FA" w:rsidRDefault="00256AB6">
      <w:pPr>
        <w:spacing w:line="600" w:lineRule="exact"/>
        <w:ind w:firstLineChars="200" w:firstLine="640"/>
        <w:rPr>
          <w:rFonts w:ascii="仿宋" w:eastAsia="仿宋" w:hAnsi="仿宋" w:cs="方正仿宋_GBK" w:hint="eastAsia"/>
          <w:color w:val="auto"/>
          <w:sz w:val="32"/>
          <w:szCs w:val="32"/>
        </w:rPr>
      </w:pPr>
      <w:r w:rsidRPr="00256AB6">
        <w:rPr>
          <w:rFonts w:ascii="仿宋" w:eastAsia="仿宋" w:hAnsi="仿宋" w:cs="方正仿宋_GBK" w:hint="eastAsia"/>
          <w:color w:val="auto"/>
          <w:sz w:val="32"/>
          <w:szCs w:val="32"/>
        </w:rPr>
        <w:t>19.体检过程中遇到的问题，请及时与</w:t>
      </w:r>
      <w:r w:rsidR="005B68CD">
        <w:rPr>
          <w:rFonts w:ascii="仿宋" w:eastAsia="仿宋" w:hAnsi="仿宋" w:cs="方正仿宋_GBK" w:hint="eastAsia"/>
          <w:color w:val="auto"/>
          <w:sz w:val="32"/>
          <w:szCs w:val="32"/>
        </w:rPr>
        <w:t>带队</w:t>
      </w:r>
      <w:r w:rsidRPr="00256AB6">
        <w:rPr>
          <w:rFonts w:ascii="仿宋" w:eastAsia="仿宋" w:hAnsi="仿宋" w:cs="方正仿宋_GBK" w:hint="eastAsia"/>
          <w:color w:val="auto"/>
          <w:sz w:val="32"/>
          <w:szCs w:val="32"/>
        </w:rPr>
        <w:t>工作人员</w:t>
      </w:r>
      <w:r w:rsidR="005B68CD">
        <w:rPr>
          <w:rFonts w:ascii="仿宋" w:eastAsia="仿宋" w:hAnsi="仿宋" w:cs="方正仿宋_GBK" w:hint="eastAsia"/>
          <w:color w:val="auto"/>
          <w:sz w:val="32"/>
          <w:szCs w:val="32"/>
        </w:rPr>
        <w:t>沟通</w:t>
      </w:r>
      <w:r w:rsidRPr="00256AB6">
        <w:rPr>
          <w:rFonts w:ascii="仿宋" w:eastAsia="仿宋" w:hAnsi="仿宋" w:cs="方正仿宋_GBK" w:hint="eastAsia"/>
          <w:color w:val="auto"/>
          <w:sz w:val="32"/>
          <w:szCs w:val="32"/>
        </w:rPr>
        <w:t>。</w:t>
      </w:r>
    </w:p>
    <w:sectPr w:rsidR="007A47FA">
      <w:footerReference w:type="default" r:id="rId6"/>
      <w:pgSz w:w="11906" w:h="16838"/>
      <w:pgMar w:top="1247" w:right="1418" w:bottom="1247" w:left="1418" w:header="851" w:footer="567"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EBCF8" w14:textId="77777777" w:rsidR="001A2BFA" w:rsidRDefault="001A2BFA">
      <w:pPr>
        <w:spacing w:line="240" w:lineRule="auto"/>
      </w:pPr>
      <w:r>
        <w:separator/>
      </w:r>
    </w:p>
  </w:endnote>
  <w:endnote w:type="continuationSeparator" w:id="0">
    <w:p w14:paraId="5865A64F" w14:textId="77777777" w:rsidR="001A2BFA" w:rsidRDefault="001A2B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auto"/>
    <w:pitch w:val="default"/>
    <w:sig w:usb0="00000000" w:usb1="0000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微软雅黑"/>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A00002BF" w:usb1="38CF7CFA" w:usb2="00082016" w:usb3="00000000" w:csb0="00040001" w:csb1="00000000"/>
  </w:font>
  <w:font w:name="仿宋_GB2312">
    <w:altName w:val="仿宋"/>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6C6BA" w14:textId="77777777" w:rsidR="007A47FA" w:rsidRDefault="00000000">
    <w:pPr>
      <w:pStyle w:val="a5"/>
      <w:jc w:val="right"/>
    </w:pPr>
    <w:r>
      <w:fldChar w:fldCharType="begin"/>
    </w:r>
    <w:r>
      <w:instrText xml:space="preserve"> PAGE   \* MERGEFORMAT </w:instrText>
    </w:r>
    <w:r>
      <w:fldChar w:fldCharType="separate"/>
    </w:r>
    <w:r>
      <w:rPr>
        <w:lang w:val="zh-CN"/>
      </w:rPr>
      <w:t>2</w:t>
    </w:r>
    <w:r>
      <w:rPr>
        <w:lang w:val="zh-CN"/>
      </w:rPr>
      <w:fldChar w:fldCharType="end"/>
    </w:r>
  </w:p>
  <w:p w14:paraId="73629EF1" w14:textId="77777777" w:rsidR="007A47FA" w:rsidRDefault="007A47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DCB6D" w14:textId="77777777" w:rsidR="001A2BFA" w:rsidRDefault="001A2BFA">
      <w:pPr>
        <w:spacing w:line="240" w:lineRule="auto"/>
      </w:pPr>
      <w:r>
        <w:separator/>
      </w:r>
    </w:p>
  </w:footnote>
  <w:footnote w:type="continuationSeparator" w:id="0">
    <w:p w14:paraId="17AFABE4" w14:textId="77777777" w:rsidR="001A2BFA" w:rsidRDefault="001A2BF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GM4NGUyYTA3ZGVhYTY0ZGNkYjViZGY0ZTU4OTljM2UifQ=="/>
  </w:docVars>
  <w:rsids>
    <w:rsidRoot w:val="00CE1643"/>
    <w:rsid w:val="00103456"/>
    <w:rsid w:val="00106B5D"/>
    <w:rsid w:val="001A02F4"/>
    <w:rsid w:val="001A2BFA"/>
    <w:rsid w:val="0023158A"/>
    <w:rsid w:val="00256AB6"/>
    <w:rsid w:val="002C0AD7"/>
    <w:rsid w:val="00306579"/>
    <w:rsid w:val="00393654"/>
    <w:rsid w:val="003C2FDF"/>
    <w:rsid w:val="004575E1"/>
    <w:rsid w:val="004E5E48"/>
    <w:rsid w:val="00513D3A"/>
    <w:rsid w:val="005666EB"/>
    <w:rsid w:val="005B68CD"/>
    <w:rsid w:val="005C644A"/>
    <w:rsid w:val="005F73A4"/>
    <w:rsid w:val="00635361"/>
    <w:rsid w:val="00677485"/>
    <w:rsid w:val="0067786D"/>
    <w:rsid w:val="006B0296"/>
    <w:rsid w:val="006F70EE"/>
    <w:rsid w:val="00722AE0"/>
    <w:rsid w:val="00740E02"/>
    <w:rsid w:val="007A47FA"/>
    <w:rsid w:val="007A6D5A"/>
    <w:rsid w:val="007B5108"/>
    <w:rsid w:val="007C1619"/>
    <w:rsid w:val="007E56BD"/>
    <w:rsid w:val="008124D1"/>
    <w:rsid w:val="00814F2B"/>
    <w:rsid w:val="0084535D"/>
    <w:rsid w:val="00954227"/>
    <w:rsid w:val="009D4F4C"/>
    <w:rsid w:val="009D70F3"/>
    <w:rsid w:val="009E3E8C"/>
    <w:rsid w:val="00A36BEB"/>
    <w:rsid w:val="00AB71F8"/>
    <w:rsid w:val="00AE6B21"/>
    <w:rsid w:val="00AE79DA"/>
    <w:rsid w:val="00B0129C"/>
    <w:rsid w:val="00C40C9F"/>
    <w:rsid w:val="00CB3351"/>
    <w:rsid w:val="00CE1643"/>
    <w:rsid w:val="00DE02E4"/>
    <w:rsid w:val="00EB7321"/>
    <w:rsid w:val="00F7398E"/>
    <w:rsid w:val="03FA3642"/>
    <w:rsid w:val="15094414"/>
    <w:rsid w:val="183B593D"/>
    <w:rsid w:val="20723E7F"/>
    <w:rsid w:val="2B5D65F5"/>
    <w:rsid w:val="46640345"/>
    <w:rsid w:val="6A8766EB"/>
    <w:rsid w:val="6BB570AC"/>
    <w:rsid w:val="6E0E16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21939E"/>
  <w15:docId w15:val="{2848C894-3A20-472E-B4A0-97913C0C6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357" w:lineRule="atLeast"/>
      <w:jc w:val="both"/>
      <w:textAlignment w:val="baseline"/>
    </w:pPr>
    <w:rPr>
      <w:color w:val="000000"/>
      <w:sz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pPr>
      <w:spacing w:line="240" w:lineRule="auto"/>
    </w:pPr>
    <w:rPr>
      <w:sz w:val="18"/>
      <w:szCs w:val="18"/>
    </w:rPr>
  </w:style>
  <w:style w:type="paragraph" w:styleId="a5">
    <w:name w:val="footer"/>
    <w:basedOn w:val="a"/>
    <w:link w:val="a6"/>
    <w:uiPriority w:val="99"/>
    <w:qFormat/>
    <w:pPr>
      <w:tabs>
        <w:tab w:val="center" w:pos="4153"/>
        <w:tab w:val="right" w:pos="8306"/>
      </w:tabs>
      <w:snapToGrid w:val="0"/>
      <w:spacing w:line="240" w:lineRule="atLeast"/>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批注框文本 字符"/>
    <w:basedOn w:val="a0"/>
    <w:link w:val="a3"/>
    <w:qFormat/>
    <w:rPr>
      <w:color w:val="000000"/>
      <w:sz w:val="18"/>
      <w:szCs w:val="18"/>
      <w:u w:color="000000"/>
    </w:rPr>
  </w:style>
  <w:style w:type="character" w:customStyle="1" w:styleId="a8">
    <w:name w:val="页眉 字符"/>
    <w:basedOn w:val="a0"/>
    <w:link w:val="a7"/>
    <w:qFormat/>
    <w:rPr>
      <w:color w:val="000000"/>
      <w:sz w:val="18"/>
      <w:szCs w:val="18"/>
      <w:u w:color="000000"/>
    </w:rPr>
  </w:style>
  <w:style w:type="character" w:customStyle="1" w:styleId="a6">
    <w:name w:val="页脚 字符"/>
    <w:basedOn w:val="a0"/>
    <w:link w:val="a5"/>
    <w:uiPriority w:val="99"/>
    <w:qFormat/>
    <w:rPr>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3</Pages>
  <Words>184</Words>
  <Characters>1049</Characters>
  <Application>Microsoft Office Word</Application>
  <DocSecurity>0</DocSecurity>
  <Lines>8</Lines>
  <Paragraphs>2</Paragraphs>
  <ScaleCrop>false</ScaleCrop>
  <Company>微软中国</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华杰 凡</cp:lastModifiedBy>
  <cp:revision>31</cp:revision>
  <cp:lastPrinted>2025-09-23T02:46:00Z</cp:lastPrinted>
  <dcterms:created xsi:type="dcterms:W3CDTF">2020-09-22T14:53:00Z</dcterms:created>
  <dcterms:modified xsi:type="dcterms:W3CDTF">2025-09-23T03:40:00Z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3124024229704533A415D3EC158D0F52</vt:lpwstr>
  </property>
  <property fmtid="{D5CDD505-2E9C-101B-9397-08002B2CF9AE}" pid="4" name="KSOTemplateDocerSaveRecord">
    <vt:lpwstr>eyJoZGlkIjoiNDliNzBlMzJiYjY1YzE5YmY1ZGU0NmU5YTkwNzAyNzcifQ==</vt:lpwstr>
  </property>
</Properties>
</file>