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537FE">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ascii="华文仿宋" w:hAnsi="华文仿宋" w:eastAsia="华文仿宋" w:cs="华文仿宋"/>
          <w:sz w:val="24"/>
        </w:rPr>
      </w:pPr>
      <w:r>
        <w:rPr>
          <w:rFonts w:hint="eastAsia" w:ascii="华文仿宋" w:hAnsi="华文仿宋" w:eastAsia="华文仿宋" w:cs="华文仿宋"/>
          <w:b/>
          <w:bCs/>
          <w:sz w:val="36"/>
          <w:szCs w:val="36"/>
        </w:rPr>
        <w:t>贵阳市第二实验中学2026届公费师范生招聘公告</w:t>
      </w:r>
    </w:p>
    <w:p w14:paraId="4F0D6144">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hint="eastAsia" w:ascii="华文仿宋" w:hAnsi="华文仿宋" w:eastAsia="华文仿宋" w:cs="华文仿宋"/>
          <w:sz w:val="28"/>
          <w:szCs w:val="28"/>
        </w:rPr>
      </w:pPr>
    </w:p>
    <w:p w14:paraId="6D90209B">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贵阳市第二实验中学始建于1992年7月，是一所实验性、示范性初级重点中学。目前，有宅吉、未来方舟、万科麓山三个校区。建校以来，学校以历史的传承性、社会的时代性、哲学的深刻性构建了“守正创新”的“正新”校园文化体系，在“正新”文化育人体系下，又构建“三立”德育校本课程和“三人”学科校本课程，实现培养具有中华民族灵魂和世界眼光幸福而完整的现代人的“立人、育人”目标。若你心怀热爱、笃行不怠，便是我们寻觅的同行者！贵阳市第二实验中学敞开怀抱，期待优秀的你加入这个充满活力的大家庭！</w:t>
      </w:r>
    </w:p>
    <w:p w14:paraId="01E9CAA3">
      <w:pPr>
        <w:keepNext w:val="0"/>
        <w:keepLines w:val="0"/>
        <w:pageBreakBefore w:val="0"/>
        <w:widowControl w:val="0"/>
        <w:kinsoku/>
        <w:wordWrap/>
        <w:overflowPunct/>
        <w:topLinePunct w:val="0"/>
        <w:autoSpaceDE/>
        <w:autoSpaceDN/>
        <w:bidi w:val="0"/>
        <w:adjustRightInd/>
        <w:snapToGrid/>
        <w:spacing w:line="579" w:lineRule="exact"/>
        <w:ind w:left="559" w:leftChars="266" w:firstLine="0" w:firstLineChars="0"/>
        <w:textAlignment w:val="auto"/>
        <w:rPr>
          <w:rFonts w:hint="eastAsia" w:ascii="华文仿宋" w:hAnsi="华文仿宋" w:eastAsia="华文仿宋" w:cs="华文仿宋"/>
          <w:sz w:val="28"/>
          <w:szCs w:val="28"/>
        </w:rPr>
      </w:pPr>
      <w:r>
        <w:rPr>
          <w:rFonts w:hint="eastAsia" w:ascii="华文仿宋" w:hAnsi="华文仿宋" w:eastAsia="华文仿宋" w:cs="华文仿宋"/>
          <w:b/>
          <w:bCs/>
          <w:sz w:val="28"/>
          <w:szCs w:val="28"/>
        </w:rPr>
        <w:t>一、招聘对象</w:t>
      </w:r>
    </w:p>
    <w:p w14:paraId="7F844341">
      <w:pPr>
        <w:keepNext w:val="0"/>
        <w:keepLines w:val="0"/>
        <w:pageBreakBefore w:val="0"/>
        <w:widowControl w:val="0"/>
        <w:kinsoku/>
        <w:wordWrap/>
        <w:overflowPunct/>
        <w:topLinePunct w:val="0"/>
        <w:autoSpaceDE/>
        <w:autoSpaceDN/>
        <w:bidi w:val="0"/>
        <w:adjustRightInd/>
        <w:snapToGrid/>
        <w:spacing w:line="579" w:lineRule="exact"/>
        <w:ind w:left="559" w:leftChars="266" w:firstLine="0" w:firstLineChars="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教育部直属六</w:t>
      </w:r>
      <w:bookmarkStart w:id="0" w:name="_GoBack"/>
      <w:bookmarkEnd w:id="0"/>
      <w:r>
        <w:rPr>
          <w:rFonts w:hint="eastAsia" w:ascii="华文仿宋" w:hAnsi="华文仿宋" w:eastAsia="华文仿宋" w:cs="华文仿宋"/>
          <w:sz w:val="28"/>
          <w:szCs w:val="28"/>
        </w:rPr>
        <w:t>所师范大学2026届（贵州籍）免费师范生。</w:t>
      </w:r>
    </w:p>
    <w:p w14:paraId="04F519F6">
      <w:pPr>
        <w:keepNext w:val="0"/>
        <w:keepLines w:val="0"/>
        <w:pageBreakBefore w:val="0"/>
        <w:widowControl w:val="0"/>
        <w:kinsoku/>
        <w:wordWrap/>
        <w:overflowPunct/>
        <w:topLinePunct w:val="0"/>
        <w:autoSpaceDE/>
        <w:autoSpaceDN/>
        <w:bidi w:val="0"/>
        <w:adjustRightInd/>
        <w:snapToGrid/>
        <w:spacing w:line="579" w:lineRule="exact"/>
        <w:ind w:left="559" w:leftChars="266" w:firstLine="0" w:firstLineChars="0"/>
        <w:textAlignment w:val="auto"/>
        <w:rPr>
          <w:rFonts w:ascii="华文仿宋" w:hAnsi="华文仿宋" w:eastAsia="华文仿宋" w:cs="华文仿宋"/>
          <w:sz w:val="28"/>
          <w:szCs w:val="28"/>
        </w:rPr>
      </w:pPr>
      <w:r>
        <w:rPr>
          <w:rFonts w:hint="eastAsia" w:ascii="华文仿宋" w:hAnsi="华文仿宋" w:eastAsia="华文仿宋" w:cs="华文仿宋"/>
          <w:b/>
          <w:bCs/>
          <w:sz w:val="28"/>
          <w:szCs w:val="28"/>
        </w:rPr>
        <w:t>二、招聘条件</w:t>
      </w:r>
    </w:p>
    <w:p w14:paraId="001BC375">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ascii="华文仿宋" w:hAnsi="华文仿宋" w:eastAsia="华文仿宋" w:cs="华文仿宋"/>
          <w:sz w:val="28"/>
          <w:szCs w:val="28"/>
        </w:rPr>
        <w:t>1.具有中华人民共和国国籍，拥护中国共产党的领导，热爱祖国，热爱社会主义，遵纪守法，品行端正，有良好的政治素质和职业道德，爱岗敬业，事业心和责任感强，大学就读期间未受过纪律处分；</w:t>
      </w:r>
    </w:p>
    <w:p w14:paraId="7922C027">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ascii="华文仿宋" w:hAnsi="华文仿宋" w:eastAsia="华文仿宋" w:cs="华文仿宋"/>
          <w:sz w:val="28"/>
          <w:szCs w:val="28"/>
        </w:rPr>
        <w:t>2.具有良好的学科专业素养、教育教学素养，具有正常履行职责的身体条件和心理素质；</w:t>
      </w:r>
    </w:p>
    <w:p w14:paraId="65D5A52C">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ascii="华文仿宋" w:hAnsi="华文仿宋" w:eastAsia="华文仿宋" w:cs="华文仿宋"/>
          <w:sz w:val="28"/>
          <w:szCs w:val="28"/>
        </w:rPr>
        <w:t>3.具有</w:t>
      </w:r>
      <w:r>
        <w:rPr>
          <w:rFonts w:hint="eastAsia" w:ascii="华文仿宋" w:hAnsi="华文仿宋" w:eastAsia="华文仿宋" w:cs="华文仿宋"/>
          <w:sz w:val="28"/>
          <w:szCs w:val="28"/>
        </w:rPr>
        <w:t>招聘岗位初级或</w:t>
      </w:r>
      <w:r>
        <w:rPr>
          <w:rFonts w:ascii="华文仿宋" w:hAnsi="华文仿宋" w:eastAsia="华文仿宋" w:cs="华文仿宋"/>
          <w:sz w:val="28"/>
          <w:szCs w:val="28"/>
        </w:rPr>
        <w:t>高级中学教师资格证，所学专业、教师资格证专业与报考岗位需求一致；</w:t>
      </w:r>
    </w:p>
    <w:p w14:paraId="5F1E64F4">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3.普通话要求：二级乙等及以上，语文学科要求二级甲等及以上。</w:t>
      </w:r>
    </w:p>
    <w:p w14:paraId="6FDFC56C">
      <w:pPr>
        <w:keepNext w:val="0"/>
        <w:keepLines w:val="0"/>
        <w:pageBreakBefore w:val="0"/>
        <w:widowControl w:val="0"/>
        <w:kinsoku/>
        <w:wordWrap/>
        <w:overflowPunct/>
        <w:topLinePunct w:val="0"/>
        <w:autoSpaceDE/>
        <w:autoSpaceDN/>
        <w:bidi w:val="0"/>
        <w:adjustRightInd/>
        <w:snapToGrid/>
        <w:spacing w:line="579" w:lineRule="exact"/>
        <w:ind w:left="559" w:leftChars="266" w:firstLine="0" w:firstLineChars="0"/>
        <w:textAlignment w:val="auto"/>
        <w:rPr>
          <w:rFonts w:ascii="华文仿宋" w:hAnsi="华文仿宋" w:eastAsia="华文仿宋" w:cs="华文仿宋"/>
          <w:sz w:val="28"/>
          <w:szCs w:val="28"/>
        </w:rPr>
      </w:pPr>
      <w:r>
        <w:rPr>
          <w:rFonts w:hint="eastAsia" w:ascii="华文仿宋" w:hAnsi="华文仿宋" w:eastAsia="华文仿宋" w:cs="华文仿宋"/>
          <w:b/>
          <w:bCs/>
          <w:sz w:val="28"/>
          <w:szCs w:val="28"/>
        </w:rPr>
        <w:t>三、招聘学科及人数</w:t>
      </w:r>
      <w:r>
        <w:rPr>
          <w:rFonts w:hint="eastAsia" w:ascii="华文仿宋" w:hAnsi="华文仿宋" w:eastAsia="华文仿宋" w:cs="华文仿宋"/>
          <w:sz w:val="28"/>
          <w:szCs w:val="28"/>
        </w:rPr>
        <w:br w:type="textWrapping"/>
      </w:r>
      <w:r>
        <w:rPr>
          <w:rFonts w:hint="eastAsia" w:ascii="华文仿宋" w:hAnsi="华文仿宋" w:eastAsia="华文仿宋" w:cs="华文仿宋"/>
          <w:sz w:val="28"/>
          <w:szCs w:val="28"/>
        </w:rPr>
        <w:t>语文、数学、英语、物理、道法、历史、体育、生物学科教师各两名。</w:t>
      </w:r>
    </w:p>
    <w:p w14:paraId="29773524">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四、简历投递方式：</w:t>
      </w:r>
    </w:p>
    <w:p w14:paraId="1E2EFC3F">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请符合条件并有意报考贵阳市第二实验中学的人员将简历等个人资料（个人简历、学历证、教师资格证、普通话证等扫描件）打包发到</w:t>
      </w:r>
      <w:r>
        <w:rPr>
          <w:rFonts w:ascii="华文仿宋" w:hAnsi="华文仿宋" w:eastAsia="华文仿宋" w:cs="华文仿宋"/>
          <w:sz w:val="28"/>
          <w:szCs w:val="28"/>
        </w:rPr>
        <w:t>867645991</w:t>
      </w:r>
      <w:r>
        <w:rPr>
          <w:rFonts w:hint="eastAsia" w:ascii="华文仿宋" w:hAnsi="华文仿宋" w:eastAsia="华文仿宋" w:cs="华文仿宋"/>
          <w:sz w:val="28"/>
          <w:szCs w:val="28"/>
        </w:rPr>
        <w:t>@qq.com ，文件命名为：“学科+姓名+联系方式”（如：数学+张三+13908510000）。</w:t>
      </w:r>
    </w:p>
    <w:p w14:paraId="3625C705">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五、咨询电话：</w:t>
      </w:r>
      <w:r>
        <w:rPr>
          <w:rFonts w:hint="eastAsia" w:ascii="华文仿宋" w:hAnsi="华文仿宋" w:eastAsia="华文仿宋" w:cs="华文仿宋"/>
          <w:sz w:val="28"/>
          <w:szCs w:val="28"/>
          <w:lang w:eastAsia="zh-CN"/>
        </w:rPr>
        <w:t>0851-86621620</w:t>
      </w:r>
      <w:r>
        <w:rPr>
          <w:rFonts w:hint="eastAsia" w:ascii="华文仿宋" w:hAnsi="华文仿宋" w:eastAsia="华文仿宋" w:cs="华文仿宋"/>
          <w:sz w:val="28"/>
          <w:szCs w:val="28"/>
        </w:rPr>
        <w:t>，</w:t>
      </w:r>
      <w:r>
        <w:rPr>
          <w:rFonts w:ascii="华文仿宋" w:hAnsi="华文仿宋" w:eastAsia="华文仿宋" w:cs="华文仿宋"/>
          <w:sz w:val="28"/>
          <w:szCs w:val="28"/>
        </w:rPr>
        <w:t>13688513763</w:t>
      </w:r>
      <w:r>
        <w:rPr>
          <w:rFonts w:hint="eastAsia" w:ascii="华文仿宋" w:hAnsi="华文仿宋" w:eastAsia="华文仿宋" w:cs="华文仿宋"/>
          <w:sz w:val="28"/>
          <w:szCs w:val="28"/>
        </w:rPr>
        <w:br w:type="textWrapping"/>
      </w:r>
      <w:r>
        <w:rPr>
          <w:rFonts w:hint="eastAsia" w:ascii="华文仿宋" w:hAnsi="华文仿宋" w:eastAsia="华文仿宋" w:cs="华文仿宋"/>
          <w:sz w:val="28"/>
          <w:szCs w:val="28"/>
        </w:rPr>
        <w:t>（注：本次招聘不收取任何费用）</w:t>
      </w:r>
    </w:p>
    <w:p w14:paraId="753FC9DA">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p>
    <w:p w14:paraId="3C2E013F">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p>
    <w:p w14:paraId="06A10C06">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 xml:space="preserve">                                贵阳市第二实验中学</w:t>
      </w:r>
      <w:r>
        <w:rPr>
          <w:rFonts w:hint="eastAsia" w:ascii="华文仿宋" w:hAnsi="华文仿宋" w:eastAsia="华文仿宋" w:cs="华文仿宋"/>
          <w:sz w:val="28"/>
          <w:szCs w:val="28"/>
        </w:rPr>
        <w:br w:type="textWrapping"/>
      </w:r>
      <w:r>
        <w:rPr>
          <w:rFonts w:hint="eastAsia" w:ascii="华文仿宋" w:hAnsi="华文仿宋" w:eastAsia="华文仿宋" w:cs="华文仿宋"/>
          <w:sz w:val="28"/>
          <w:szCs w:val="28"/>
        </w:rPr>
        <w:t xml:space="preserve">                                      2025年9月</w:t>
      </w:r>
      <w:r>
        <w:rPr>
          <w:rFonts w:ascii="华文仿宋" w:hAnsi="华文仿宋" w:eastAsia="华文仿宋" w:cs="华文仿宋"/>
          <w:sz w:val="28"/>
          <w:szCs w:val="28"/>
        </w:rPr>
        <w:t>11</w:t>
      </w:r>
      <w:r>
        <w:rPr>
          <w:rFonts w:hint="eastAsia" w:ascii="华文仿宋" w:hAnsi="华文仿宋" w:eastAsia="华文仿宋" w:cs="华文仿宋"/>
          <w:sz w:val="28"/>
          <w:szCs w:val="28"/>
        </w:rPr>
        <w:t>日</w:t>
      </w:r>
    </w:p>
    <w:p w14:paraId="3CCF3984">
      <w:pPr>
        <w:keepNext w:val="0"/>
        <w:keepLines w:val="0"/>
        <w:pageBreakBefore w:val="0"/>
        <w:widowControl w:val="0"/>
        <w:kinsoku/>
        <w:wordWrap/>
        <w:overflowPunct/>
        <w:topLinePunct w:val="0"/>
        <w:autoSpaceDE/>
        <w:autoSpaceDN/>
        <w:bidi w:val="0"/>
        <w:adjustRightInd/>
        <w:snapToGrid/>
        <w:spacing w:line="579" w:lineRule="exact"/>
        <w:ind w:firstLine="560" w:firstLineChars="200"/>
        <w:textAlignment w:val="auto"/>
        <w:rPr>
          <w:rFonts w:ascii="华文仿宋" w:hAnsi="华文仿宋" w:eastAsia="华文仿宋" w:cs="华文仿宋"/>
          <w:sz w:val="28"/>
          <w:szCs w:val="28"/>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E96"/>
    <w:rsid w:val="0000452B"/>
    <w:rsid w:val="0004051F"/>
    <w:rsid w:val="00053072"/>
    <w:rsid w:val="000E4DF1"/>
    <w:rsid w:val="000E4E96"/>
    <w:rsid w:val="002F63EB"/>
    <w:rsid w:val="005E5EF4"/>
    <w:rsid w:val="006F0045"/>
    <w:rsid w:val="007B4B7D"/>
    <w:rsid w:val="009754AF"/>
    <w:rsid w:val="00C06A82"/>
    <w:rsid w:val="00F77F99"/>
    <w:rsid w:val="05B70EED"/>
    <w:rsid w:val="1AA60F00"/>
    <w:rsid w:val="1F3A2EC9"/>
    <w:rsid w:val="21353F88"/>
    <w:rsid w:val="338D6821"/>
    <w:rsid w:val="3A5771C4"/>
    <w:rsid w:val="48B145F2"/>
    <w:rsid w:val="4B7B4EE4"/>
    <w:rsid w:val="4B7C2965"/>
    <w:rsid w:val="56AC5548"/>
    <w:rsid w:val="5C3A545D"/>
    <w:rsid w:val="601F25AA"/>
    <w:rsid w:val="714714D9"/>
    <w:rsid w:val="71BD2121"/>
    <w:rsid w:val="74E21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2</Pages>
  <Words>664</Words>
  <Characters>729</Characters>
  <Lines>5</Lines>
  <Paragraphs>1</Paragraphs>
  <TotalTime>88</TotalTime>
  <ScaleCrop>false</ScaleCrop>
  <LinksUpToDate>false</LinksUpToDate>
  <CharactersWithSpaces>800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2023-03-24T00:02:00Z</dcterms:created>
  <dc:creator>chong</dc:creator>
  <cp:lastModifiedBy>Yifan Zhang</cp:lastModifiedBy>
  <dcterms:modified xsi:type="dcterms:W3CDTF">2025-09-13T02:00:38Z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7d4f6c1f80e5417699610c28b52f7ee3_23</vt:lpwstr>
  </property>
  <property fmtid="{D5CDD505-2E9C-101B-9397-08002B2CF9AE}" pid="4" name="KSOTemplateDocerSaveRecord">
    <vt:lpwstr>eyJoZGlkIjoiZTA4MzBkMDc4NGFhMDEwZDU5NGJlNmIzOTI5MjEzNGUiLCJ1c2VySWQiOiIxMDg4MTIyNTQ3In0=</vt:lpwstr>
  </property>
</Properties>
</file>