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86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</w:rPr>
        <w:t>重庆市城口县教育事业单位2025年</w:t>
      </w:r>
    </w:p>
    <w:p w14:paraId="2FD478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</w:rPr>
        <w:t>赴高校考核招聘高校毕业生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  <w:lang w:val="en-US" w:eastAsia="zh-CN"/>
        </w:rPr>
        <w:t>报考情况公布</w:t>
      </w:r>
    </w:p>
    <w:p w14:paraId="1E8324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333333"/>
          <w:spacing w:val="0"/>
          <w:sz w:val="44"/>
          <w:szCs w:val="44"/>
          <w:lang w:val="en-US" w:eastAsia="zh-CN"/>
        </w:rPr>
        <w:t>及笔试、资格复审、面试有关事宜的通知</w:t>
      </w:r>
    </w:p>
    <w:p w14:paraId="77DF81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42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333333"/>
          <w:spacing w:val="0"/>
          <w:sz w:val="48"/>
          <w:szCs w:val="48"/>
          <w:lang w:val="en-US" w:eastAsia="zh-CN"/>
        </w:rPr>
      </w:pPr>
    </w:p>
    <w:p w14:paraId="6E821B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根据202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日重庆市人力资源和社会保障局官网（http://rlsbj.cq.gov.cn）发布的《重庆市城口县教育事业单位2025年赴高校考核招聘高校毕业生公告》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，现将各招聘岗位的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报名通过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人数、笔试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资格复审、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等事项通知如下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。</w:t>
      </w:r>
    </w:p>
    <w:p w14:paraId="4F9B50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报名通过人数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  <w:t>及进入笔试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  <w:t>面试情况</w:t>
      </w:r>
    </w:p>
    <w:p w14:paraId="6B631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报名通过人数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及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进入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笔试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面试情况详见附件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。</w:t>
      </w:r>
    </w:p>
    <w:p w14:paraId="2680A4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  <w:t>笔试</w:t>
      </w:r>
    </w:p>
    <w:p w14:paraId="32FB08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（一）准考证打印：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请需要参加笔试的考生于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日09:00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:00登录https://www.zhaokaocn.com:12111/examinee/ckjy打印笔试准考证。</w:t>
      </w:r>
    </w:p>
    <w:p w14:paraId="1CF6FD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（二）笔试：时间暂定于202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日上午9:00，笔试地点：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重庆师范大学大学城校区弘德楼3栋3楼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具体地址详见准考证）。笔试成绩及进入面试环节人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名单将于202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日下午重庆师范大学大学城校区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弘德楼3栋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一楼张贴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公布，同时在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  <w:t>城口县人民政府网—城口县人力资源和社会保障局“事业单位招考”栏（http://www.cqck.gov.cn/bm/rlsbj/sydwzk/）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公布。</w:t>
      </w:r>
    </w:p>
    <w:p w14:paraId="413CA4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三、资格复审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时间及地点</w:t>
      </w:r>
    </w:p>
    <w:p w14:paraId="47B05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（一）资格复审时间：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2025年9月14日，9:00—12:00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14:00—17:00</w:t>
      </w:r>
    </w:p>
    <w:p w14:paraId="691C16B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（二）资格复审地点：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重庆师范大学大学城校区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弘德楼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202办公室。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请考生携带资格复审所需资料（见附件2），按上述公布的时间和地点参加现场资格审查，凡不按规定的时间、地点参加资格审查的，视为自动放弃。经资格审查查实不符合条件的或经确认放弃资格的，将按招聘公告规定予以递补，通过资格审查后，当场发放面试通知单。特别提示：资格审查贯穿招聘全过程。提供虚假报考材料的，一经查实，将取消招聘资格；涉及伪造、变造有关证件、材料、信息骗取考试资格的，将按有关规定严肃处理。</w:t>
      </w:r>
    </w:p>
    <w:p w14:paraId="79D5CC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四、面试</w:t>
      </w: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时间及地点</w:t>
      </w:r>
    </w:p>
    <w:p w14:paraId="2E4067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面试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：暂定于202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星期一）</w:t>
      </w:r>
    </w:p>
    <w:p w14:paraId="6F46AA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面试地点：重庆师范大学大学城校区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弘德楼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栋</w:t>
      </w:r>
    </w:p>
    <w:p w14:paraId="5981C0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面试注意事项：</w:t>
      </w:r>
    </w:p>
    <w:p w14:paraId="6E7E0F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1.面试考生在2025年9月15日上午08:00—08:30进入候考室，2025年9月15日上午08:31及以后考生不能进入候考室，未按时到达的视为自动放弃考试资格.</w:t>
      </w:r>
    </w:p>
    <w:p w14:paraId="1ED62B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面试当天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考生凭面试通知书、本人居民身份证进入候考室，否则视为自动放弃面试资格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 w14:paraId="687C6F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方正黑体_GBK" w:hAnsi="方正黑体_GBK" w:eastAsia="方正黑体_GBK" w:cs="方正黑体_GBK"/>
          <w:i w:val="0"/>
          <w:iCs w:val="0"/>
          <w:color w:val="000000"/>
          <w:spacing w:val="0"/>
          <w:sz w:val="32"/>
          <w:szCs w:val="32"/>
          <w:shd w:val="clear" w:fill="FFFFFF"/>
        </w:rPr>
        <w:t>、其他</w:t>
      </w:r>
    </w:p>
    <w:p w14:paraId="049DEE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请考生密切关注城口县人民政府网—城口县人力资源和社会保障局“事业单位招考”栏（http://www.cqck.gov.cn/bm/rlsbj/sydwzk/）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的各个环节相关信息，并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保持通信畅通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。因本人原因未获知相关信息而影响考试考核的，责任由考生自行承担。</w:t>
      </w:r>
    </w:p>
    <w:p w14:paraId="11BCA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联系电话：023-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59225936，17784746066</w:t>
      </w:r>
    </w:p>
    <w:p w14:paraId="115305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</w:pPr>
    </w:p>
    <w:p w14:paraId="1C7A75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</w:pPr>
    </w:p>
    <w:p w14:paraId="4606D9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1918" w:leftChars="304" w:right="0" w:hanging="1280" w:hangingChars="4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：重庆市城口县教育事业单位2025年赴高校考核</w:t>
      </w:r>
    </w:p>
    <w:p w14:paraId="7D080F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1915" w:leftChars="912" w:right="0" w:firstLine="0" w:firstLineChars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shd w:val="clear" w:fill="FFFFFF"/>
        </w:rPr>
        <w:t>招聘高校毕业生报考情况公布表</w:t>
      </w:r>
    </w:p>
    <w:p w14:paraId="5EA976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附件2：现场资格审查所需材料</w:t>
      </w:r>
    </w:p>
    <w:p w14:paraId="19E8AD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1918" w:leftChars="304" w:right="0" w:hanging="1280" w:hangingChars="4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附件3：重庆市城口县教育事业单位2025年赴高校考核</w:t>
      </w:r>
    </w:p>
    <w:p w14:paraId="081BD1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60" w:lineRule="exact"/>
        <w:ind w:left="1915" w:leftChars="912" w:right="0" w:firstLine="0" w:firstLineChars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招聘高校毕业生资格审查表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1AC9"/>
    <w:rsid w:val="03CC0F52"/>
    <w:rsid w:val="0A6C2012"/>
    <w:rsid w:val="0C0A1AE2"/>
    <w:rsid w:val="0E960F7B"/>
    <w:rsid w:val="106B567E"/>
    <w:rsid w:val="1553311D"/>
    <w:rsid w:val="1C00080C"/>
    <w:rsid w:val="1C8431EB"/>
    <w:rsid w:val="27437192"/>
    <w:rsid w:val="2CEF2B6C"/>
    <w:rsid w:val="2FDC7304"/>
    <w:rsid w:val="31A91160"/>
    <w:rsid w:val="41AF3961"/>
    <w:rsid w:val="4B8D5369"/>
    <w:rsid w:val="5AEC0D60"/>
    <w:rsid w:val="5B0E7B48"/>
    <w:rsid w:val="637864A7"/>
    <w:rsid w:val="64760C38"/>
    <w:rsid w:val="66E55A5B"/>
    <w:rsid w:val="6AA933EA"/>
    <w:rsid w:val="71800BDE"/>
    <w:rsid w:val="73FE7FD8"/>
    <w:rsid w:val="76CB21EA"/>
    <w:rsid w:val="7AEA7832"/>
    <w:rsid w:val="7DF64154"/>
    <w:rsid w:val="BFD77468"/>
    <w:rsid w:val="DBE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1199</Characters>
  <Lines>1</Lines>
  <Paragraphs>1</Paragraphs>
  <TotalTime>36</TotalTime>
  <ScaleCrop>false</ScaleCrop>
  <LinksUpToDate>false</LinksUpToDate>
  <CharactersWithSpaces>1199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2025-09-08T21:08:00Z</dcterms:created>
  <dc:creator>郎</dc:creator>
  <cp:lastModifiedBy>陈昌润</cp:lastModifiedBy>
  <cp:lastPrinted>2025-09-10T03:28:00Z</cp:lastPrinted>
  <dcterms:modified xsi:type="dcterms:W3CDTF">2025-09-10T04:36:24Z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9A8CFB0ADB4B459C98C999080356694F_13</vt:lpwstr>
  </property>
  <property fmtid="{D5CDD505-2E9C-101B-9397-08002B2CF9AE}" pid="4" name="KSOTemplateDocerSaveRecord">
    <vt:lpwstr>eyJoZGlkIjoiZGUyMWJkZTQ2OTI0M2E3M2Q2M2E5NzllN2ZmY2RhMGQiLCJ1c2VySWQiOiIxNjY5NDYyNzIxIn0=</vt:lpwstr>
  </property>
</Properties>
</file>