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"/>
        <w:gridCol w:w="1176"/>
        <w:gridCol w:w="698"/>
        <w:gridCol w:w="5931"/>
      </w:tblGrid>
      <w:tr w14:paraId="0D5F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A8E82">
            <w:pPr>
              <w:spacing w:line="490" w:lineRule="exact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 w14:paraId="173A1D9D">
            <w:pPr>
              <w:widowControl/>
              <w:jc w:val="center"/>
              <w:textAlignment w:val="center"/>
              <w:rPr>
                <w:rFonts w:hint="eastAsia" w:ascii="方正小标宋_GBK" w:hAnsi="方正小标宋_GBK"/>
                <w:b/>
                <w:color w:val="000000"/>
                <w:sz w:val="44"/>
                <w:szCs w:val="44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36"/>
                <w:szCs w:val="36"/>
              </w:rPr>
              <w:t>202</w:t>
            </w:r>
            <w:r>
              <w:rPr>
                <w:rStyle w:val="4"/>
                <w:rFonts w:hint="eastAsia" w:ascii="黑体" w:hAnsi="黑体" w:eastAsia="黑体" w:cs="黑体"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Style w:val="4"/>
                <w:rFonts w:hint="eastAsia" w:ascii="黑体" w:hAnsi="黑体" w:eastAsia="黑体" w:cs="黑体"/>
                <w:bCs/>
                <w:sz w:val="36"/>
                <w:szCs w:val="36"/>
              </w:rPr>
              <w:t>年进贤县公开选调教师岗位学科人数</w:t>
            </w:r>
          </w:p>
        </w:tc>
      </w:tr>
      <w:tr w14:paraId="651F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岗位学科</w:t>
            </w:r>
          </w:p>
        </w:tc>
        <w:tc>
          <w:tcPr>
            <w:tcW w:w="40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47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FD2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岗位学校</w:t>
            </w:r>
          </w:p>
        </w:tc>
      </w:tr>
      <w:tr w14:paraId="3F891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8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48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学校1名</w:t>
            </w:r>
          </w:p>
        </w:tc>
      </w:tr>
      <w:tr w14:paraId="5310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A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D5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5名</w:t>
            </w:r>
          </w:p>
        </w:tc>
      </w:tr>
      <w:tr w14:paraId="2267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5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426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4名</w:t>
            </w:r>
          </w:p>
        </w:tc>
      </w:tr>
      <w:tr w14:paraId="7EDD3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1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C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初中思政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61E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9名</w:t>
            </w:r>
          </w:p>
        </w:tc>
      </w:tr>
      <w:tr w14:paraId="08B4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初中物理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13B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1名</w:t>
            </w:r>
          </w:p>
        </w:tc>
      </w:tr>
      <w:tr w14:paraId="64BE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B6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42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初中化学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FE1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88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</w:t>
            </w:r>
          </w:p>
        </w:tc>
      </w:tr>
      <w:tr w14:paraId="5035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11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C55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初中历史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917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C8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进贤县第一初级中学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</w:t>
            </w:r>
          </w:p>
        </w:tc>
      </w:tr>
      <w:tr w14:paraId="1532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D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B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初中体育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BB1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进贤县第二初级中学1名、进贤县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</w:t>
            </w:r>
          </w:p>
        </w:tc>
      </w:tr>
      <w:tr w14:paraId="5501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9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C7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DC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4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中语文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4B2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进贤县第三中学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李渡中学3名</w:t>
            </w:r>
          </w:p>
        </w:tc>
      </w:tr>
      <w:tr w14:paraId="313D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F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7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中数学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A3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进贤县第三中学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李渡中学3名</w:t>
            </w:r>
          </w:p>
        </w:tc>
      </w:tr>
      <w:tr w14:paraId="4856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3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7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中英语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F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进贤县第二中学1名、进贤县第三中学2名、进贤县李渡中学3名</w:t>
            </w:r>
          </w:p>
        </w:tc>
      </w:tr>
      <w:tr w14:paraId="13E1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3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中物理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1CB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李渡中学2名</w:t>
            </w:r>
          </w:p>
        </w:tc>
      </w:tr>
      <w:tr w14:paraId="40B4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4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DCB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李渡中学1名</w:t>
            </w:r>
          </w:p>
        </w:tc>
      </w:tr>
      <w:tr w14:paraId="7A17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8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E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BC5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进贤县第一中学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李渡中学2名</w:t>
            </w:r>
          </w:p>
        </w:tc>
      </w:tr>
      <w:tr w14:paraId="47C9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403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E4D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高中体育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ACC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0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进贤县第二中学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</w:tr>
      <w:tr w14:paraId="4204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中合计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8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1C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694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3FA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全县总计</w:t>
            </w:r>
          </w:p>
        </w:tc>
        <w:tc>
          <w:tcPr>
            <w:tcW w:w="409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CE14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79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9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2735F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71205"/>
    <w:rsid w:val="11C7593B"/>
    <w:rsid w:val="690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方正小标宋_GBK" w:hAnsi="方正小标宋_GBK"/>
      <w:color w:val="000000"/>
      <w:sz w:val="44"/>
      <w:szCs w:val="44"/>
    </w:rPr>
  </w:style>
  <w:style w:type="character" w:customStyle="1" w:styleId="5">
    <w:name w:val="16"/>
    <w:basedOn w:val="3"/>
    <w:qFormat/>
    <w:uiPriority w:val="0"/>
    <w:rPr>
      <w:rFonts w:hint="default" w:ascii="仿宋_GB2312" w:hAnsi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2025-08-15T08:02:00Z</dcterms:created>
  <dc:creator>9095</dc:creator>
  <cp:lastModifiedBy>9095</cp:lastModifiedBy>
  <dcterms:modified xsi:type="dcterms:W3CDTF">2025-08-15T08:03:37Z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CAA9121BF64044AA829E564341E237A8_11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