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88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0D7DB6D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21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  <w:t>北大附中莆田学校公开招聘2025年高层次人才报名登记表</w:t>
      </w:r>
    </w:p>
    <w:p w14:paraId="36B22C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报考岗位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：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填表日期：       年    月    日</w:t>
      </w:r>
    </w:p>
    <w:tbl>
      <w:tblPr>
        <w:tblW w:w="897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768"/>
        <w:gridCol w:w="1909"/>
        <w:gridCol w:w="1847"/>
        <w:gridCol w:w="1412"/>
        <w:gridCol w:w="430"/>
        <w:gridCol w:w="1653"/>
      </w:tblGrid>
      <w:tr w14:paraId="58613C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87" w:hRule="atLeast"/>
          <w:jc w:val="center"/>
        </w:trPr>
        <w:tc>
          <w:tcPr>
            <w:tcW w:w="1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9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9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B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</w:tc>
      </w:tr>
      <w:tr w14:paraId="5B57DF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B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E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8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4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B1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88C07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1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2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D1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14E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7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9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已取得教师资格类型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D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1B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887FF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F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B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0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本科所学专业及毕业时间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C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24B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9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研究生毕业院校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5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研究生所学专业及毕业时间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170D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5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7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现工作单位及岗位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7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63B5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C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是否符合招聘专业要求？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2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D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6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573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D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6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1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4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7D6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4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2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7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7B6A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E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报考条件说明</w:t>
            </w:r>
          </w:p>
        </w:tc>
        <w:tc>
          <w:tcPr>
            <w:tcW w:w="80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A2D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4A4A4"/>
                <w:kern w:val="0"/>
                <w:sz w:val="24"/>
                <w:szCs w:val="24"/>
                <w:lang w:val="en-US" w:eastAsia="zh-CN" w:bidi="ar"/>
              </w:rPr>
              <w:t>教育教学经历、循环教学情况、获奖或表彰情况、技能比赛、课题、论文发表情况等</w:t>
            </w:r>
          </w:p>
        </w:tc>
      </w:tr>
      <w:tr w14:paraId="33D6C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8974" w:type="dxa"/>
            <w:gridSpan w:val="7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0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本人承诺所提供的材料真实有效，并已认真阅读《北京大学附属中学莆田学校公开招聘2025年高层次人才方案》，确认个人条件符合本次招聘要求。若提供的材料弄虚作假或条件不符，责任自负。</w:t>
            </w:r>
          </w:p>
          <w:p w14:paraId="4144C7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48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本人签名：                </w:t>
            </w:r>
          </w:p>
        </w:tc>
      </w:tr>
      <w:tr w14:paraId="251AA0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8974" w:type="dxa"/>
            <w:gridSpan w:val="7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6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资格审查意见（由招聘方填写）</w:t>
            </w:r>
          </w:p>
        </w:tc>
      </w:tr>
      <w:tr w14:paraId="0F7B46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8974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773D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55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审查人签名：</w:t>
            </w:r>
          </w:p>
        </w:tc>
      </w:tr>
      <w:tr w14:paraId="4F6313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7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4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5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5186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778B"/>
    <w:rsid w:val="215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2025-08-08T01:40:00Z</dcterms:created>
  <dc:creator>可乐</dc:creator>
  <cp:lastModifiedBy>可乐</cp:lastModifiedBy>
  <dcterms:modified xsi:type="dcterms:W3CDTF">2025-08-08T01:40:37Z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476CA7D787804220B3B5868B6BA306EA_11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