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AB3D">
      <w:pPr>
        <w:widowControl/>
        <w:snapToGri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E53C5C4">
      <w:pPr>
        <w:widowControl/>
        <w:snapToGri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248276AA">
      <w:pPr>
        <w:jc w:val="center"/>
        <w:rPr>
          <w:rStyle w:val="7"/>
          <w:rFonts w:hint="eastAsia" w:ascii="宋体" w:hAnsi="宋体" w:cs="宋体"/>
          <w:color w:val="3E3E3E"/>
          <w:spacing w:val="8"/>
          <w:sz w:val="44"/>
          <w:szCs w:val="44"/>
          <w:shd w:val="clear" w:color="auto" w:fill="FFFFFF"/>
        </w:rPr>
      </w:pPr>
      <w:r>
        <w:rPr>
          <w:rStyle w:val="7"/>
          <w:rFonts w:hint="eastAsia" w:ascii="宋体" w:hAnsi="宋体" w:cs="宋体"/>
          <w:color w:val="3E3E3E"/>
          <w:spacing w:val="8"/>
          <w:sz w:val="44"/>
          <w:szCs w:val="44"/>
          <w:shd w:val="clear" w:color="auto" w:fill="FFFFFF"/>
        </w:rPr>
        <w:t>体育考试项目及评分标准</w:t>
      </w:r>
    </w:p>
    <w:p w14:paraId="33B20294">
      <w:pPr>
        <w:spacing w:line="40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7D9BC3E0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  <w:t>一、足球考试办法及评分细则</w:t>
      </w:r>
    </w:p>
    <w:p w14:paraId="29942032">
      <w:pPr>
        <w:pStyle w:val="4"/>
        <w:spacing w:before="0" w:beforeAutospacing="0" w:after="0" w:afterAutospacing="0" w:line="4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 20米运球过杆射门（30分）</w:t>
      </w:r>
    </w:p>
    <w:p w14:paraId="3A75412B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1、场地设置(男女相同)</w:t>
      </w:r>
    </w:p>
    <w:p w14:paraId="08F0E0D5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(1)在平行于球门线的罚球区线中点处，沿一条20米长的垂线上设置标杆，距罚球区线最远端为起点。</w:t>
      </w:r>
    </w:p>
    <w:p w14:paraId="71F3E29E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(2)在上述垂线上，一共插8根标杆，杆间距为2米，第一根杆位于平行于球门线的罚球区线外2米，第8根标杆距起点4米(见图2)。</w:t>
      </w:r>
    </w:p>
    <w:p w14:paraId="1BD181FC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 标杆固定垂直于地面，高度不低于1.5米。</w:t>
      </w:r>
    </w:p>
    <w:p w14:paraId="2EB8C280">
      <w:pPr>
        <w:pStyle w:val="4"/>
        <w:spacing w:before="0" w:beforeAutospacing="0" w:after="0" w:afterAutospacing="0"/>
        <w:rPr>
          <w:rFonts w:hint="eastAsia" w:ascii="新宋体" w:hAnsi="新宋体" w:eastAsia="新宋体" w:cs="新宋体"/>
        </w:rPr>
      </w:pPr>
    </w:p>
    <w:p w14:paraId="0FFA2BD1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新宋体" w:hAnsi="新宋体" w:eastAsia="新宋体" w:cs="新宋体"/>
          <w:kern w:val="0"/>
          <w:sz w:val="24"/>
          <w:lang w:bidi="ar"/>
        </w:rPr>
        <w:drawing>
          <wp:inline distT="0" distB="0" distL="114300" distR="114300">
            <wp:extent cx="5734050" cy="2857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BD990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2、考试办法</w:t>
      </w:r>
    </w:p>
    <w:p w14:paraId="51AFD175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受试者从起点开始运球，脚触球开表计时。运球逐个绕过标杆后射门，球越过球门线时停表。</w:t>
      </w:r>
    </w:p>
    <w:p w14:paraId="4AC0B97B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(2)每人做两次，取最佳一次成绩。</w:t>
      </w:r>
    </w:p>
    <w:p w14:paraId="79C0D848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(3)运球漏杆或球未入球门，则为失败，无该次成绩。若球击中球门横梁或立柱后进入球门，成绩有效:如球被横梁或立柱弹出，则为失败，该次考试无成绩。</w:t>
      </w:r>
    </w:p>
    <w:p w14:paraId="38CBDAE7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3、评分标准</w:t>
      </w:r>
    </w:p>
    <w:p w14:paraId="3DCCCECD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该项成绩为30分，男子评分标准，女子评分标准详见下表。</w:t>
      </w:r>
    </w:p>
    <w:tbl>
      <w:tblPr>
        <w:tblStyle w:val="5"/>
        <w:tblW w:w="96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1712"/>
        <w:gridCol w:w="625"/>
        <w:gridCol w:w="2812"/>
        <w:gridCol w:w="1714"/>
      </w:tblGrid>
      <w:tr w14:paraId="2DE2131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B76043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Style w:val="7"/>
                <w:rFonts w:hint="eastAsia" w:ascii="新宋体" w:hAnsi="新宋体" w:eastAsia="新宋体" w:cs="新宋体"/>
                <w:spacing w:val="15"/>
              </w:rPr>
              <w:t>绕杆射门评分表</w:t>
            </w:r>
          </w:p>
        </w:tc>
      </w:tr>
      <w:tr w14:paraId="5E7F7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AE355CA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男生</w:t>
            </w:r>
          </w:p>
        </w:tc>
        <w:tc>
          <w:tcPr>
            <w:tcW w:w="6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ED4EEE6">
            <w:pPr>
              <w:widowControl/>
              <w:wordWrap w:val="0"/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450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F092A2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女生</w:t>
            </w:r>
          </w:p>
        </w:tc>
      </w:tr>
      <w:tr w14:paraId="504D0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7589C6D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成绩（s)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C33AE8F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分值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0656B5D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FD1F04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成绩（s)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4944D5C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分值</w:t>
            </w:r>
          </w:p>
        </w:tc>
      </w:tr>
      <w:tr w14:paraId="3E52F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EE064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8.0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F500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30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B567E9A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D2A1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C204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30</w:t>
            </w:r>
          </w:p>
        </w:tc>
      </w:tr>
      <w:tr w14:paraId="51C60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09F05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958F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29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7478A4C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2F335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6210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29</w:t>
            </w:r>
          </w:p>
        </w:tc>
      </w:tr>
      <w:tr w14:paraId="48F9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3946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4A820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28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3C07E2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3AB14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4DC48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28</w:t>
            </w:r>
          </w:p>
        </w:tc>
      </w:tr>
      <w:tr w14:paraId="5A7CB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18742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5B8B9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27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59B1BFE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4A079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D625C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27</w:t>
            </w:r>
          </w:p>
        </w:tc>
      </w:tr>
      <w:tr w14:paraId="419DA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D909B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1857A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26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DBD7C2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4A39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F98B5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26</w:t>
            </w:r>
          </w:p>
        </w:tc>
      </w:tr>
      <w:tr w14:paraId="784B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2B0CDC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8.5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657F4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25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E99CAF1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8CDD9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C01C1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25</w:t>
            </w:r>
          </w:p>
        </w:tc>
      </w:tr>
      <w:tr w14:paraId="7071E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5F0D2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8.6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7DBE8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23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D8CBBB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E09152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C594E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23</w:t>
            </w:r>
          </w:p>
        </w:tc>
      </w:tr>
      <w:tr w14:paraId="3858B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AE2A9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8.7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94A9A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21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AD0CF2C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189E6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F540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21</w:t>
            </w:r>
          </w:p>
        </w:tc>
      </w:tr>
      <w:tr w14:paraId="2C7E9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A8088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8.8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ECFCC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19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7302932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85B44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50DD4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19</w:t>
            </w:r>
          </w:p>
        </w:tc>
      </w:tr>
      <w:tr w14:paraId="35996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4804B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8.9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1A7DE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17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356D121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C4F7A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10.9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F5209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17</w:t>
            </w:r>
          </w:p>
        </w:tc>
      </w:tr>
      <w:tr w14:paraId="18D6E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6CE90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9.0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64070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15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E90B1E9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B3D5748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2FCF2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15</w:t>
            </w:r>
          </w:p>
        </w:tc>
      </w:tr>
      <w:tr w14:paraId="76963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3A8E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633D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13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786B37B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F74523F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D9BC1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13</w:t>
            </w:r>
          </w:p>
        </w:tc>
      </w:tr>
      <w:tr w14:paraId="356AD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2E13B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1514A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11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EE72713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D4E6912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59B12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11</w:t>
            </w:r>
          </w:p>
        </w:tc>
      </w:tr>
      <w:tr w14:paraId="2717D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E62D4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57CD6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ACA85A7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CD0BE6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77AC5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10</w:t>
            </w:r>
          </w:p>
        </w:tc>
      </w:tr>
      <w:tr w14:paraId="43732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DFD77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05740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0F7BA67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E62C0A6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96360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</w:t>
            </w:r>
          </w:p>
        </w:tc>
      </w:tr>
      <w:tr w14:paraId="1818F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CCDC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9.5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5E338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737E9D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768CED9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F7735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8</w:t>
            </w:r>
          </w:p>
        </w:tc>
      </w:tr>
      <w:tr w14:paraId="506A3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943C7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9.6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ABFB3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7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2631C47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6D7A22F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C998A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7</w:t>
            </w:r>
          </w:p>
        </w:tc>
      </w:tr>
      <w:tr w14:paraId="6230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9F4A1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9.7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4111B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6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F53CA42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15C3125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DC40D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6</w:t>
            </w:r>
          </w:p>
        </w:tc>
      </w:tr>
      <w:tr w14:paraId="715E1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F0F1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9.8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3F10F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5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B507E86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0AFC8D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A8412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5</w:t>
            </w:r>
          </w:p>
        </w:tc>
      </w:tr>
      <w:tr w14:paraId="41DC6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DE4B0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9.9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A0F22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4</w:t>
            </w:r>
          </w:p>
        </w:tc>
        <w:tc>
          <w:tcPr>
            <w:tcW w:w="6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3B6CCF1">
            <w:pPr>
              <w:rPr>
                <w:rFonts w:hint="eastAsia" w:ascii="新宋体" w:hAnsi="新宋体" w:eastAsia="新宋体" w:cs="新宋体"/>
                <w:spacing w:val="8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BE7C322"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color w:val="222222"/>
                <w:spacing w:val="15"/>
              </w:rPr>
              <w:t>11.9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C50B5">
            <w:pPr>
              <w:pStyle w:val="4"/>
              <w:wordWrap w:val="0"/>
              <w:spacing w:before="0" w:beforeAutospacing="0" w:after="0" w:afterAutospacing="0"/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spacing w:val="15"/>
              </w:rPr>
              <w:t>4</w:t>
            </w:r>
          </w:p>
        </w:tc>
      </w:tr>
    </w:tbl>
    <w:p w14:paraId="5C353D35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9112432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（二）颠球（40分）</w:t>
      </w:r>
    </w:p>
    <w:p w14:paraId="36ECA48E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测试场地：平整的人工草或天然草足球场，3米×3米区域。</w:t>
      </w:r>
    </w:p>
    <w:p w14:paraId="43BD121D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方法：脚背颠球：听测评员口令后，把放在原地的足球，用脚踢起或用手抛起，双脚脚背进行颠球，双脚交替颠球做为有效个数，单脚连续2次或以上可视为调整，不计个数。球落地或球颠出规定区域则停止测试，每人做两次，取最佳一次成绩。</w:t>
      </w:r>
    </w:p>
    <w:p w14:paraId="53A3FEC6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评分标准：40个满分，一个一分。</w:t>
      </w:r>
    </w:p>
    <w:p w14:paraId="0F18C46B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  <w:t>二、游泳考试项目及评分细则</w:t>
      </w:r>
    </w:p>
    <w:p w14:paraId="27231E71">
      <w:pPr>
        <w:pStyle w:val="4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1、考试办法：按照中国游泳协会审定的最新《游泳竞赛规则》执行。</w:t>
      </w:r>
    </w:p>
    <w:p w14:paraId="4D9E37A2"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2、评分标准：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481"/>
        <w:tblOverlap w:val="never"/>
        <w:tblW w:w="7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072"/>
        <w:gridCol w:w="945"/>
        <w:gridCol w:w="1247"/>
        <w:gridCol w:w="1808"/>
      </w:tblGrid>
      <w:tr w14:paraId="179B0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6C2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50米自由泳评分标准（男子）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9F0B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2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50米自由泳评分标准（女子）</w:t>
            </w:r>
          </w:p>
        </w:tc>
      </w:tr>
      <w:tr w14:paraId="30041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38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9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成绩（秒）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482D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0E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5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成绩（秒）</w:t>
            </w:r>
          </w:p>
        </w:tc>
      </w:tr>
      <w:tr w14:paraId="6A76D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D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CB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5308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DF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C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31.5</w:t>
            </w:r>
          </w:p>
        </w:tc>
      </w:tr>
      <w:tr w14:paraId="57FF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4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CA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738D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6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B0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32.5</w:t>
            </w:r>
          </w:p>
        </w:tc>
      </w:tr>
      <w:tr w14:paraId="2BDCD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8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2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9B82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A0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06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33.5</w:t>
            </w:r>
          </w:p>
        </w:tc>
      </w:tr>
      <w:tr w14:paraId="3D59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A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4F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433E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4F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9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34.5</w:t>
            </w:r>
          </w:p>
        </w:tc>
      </w:tr>
      <w:tr w14:paraId="140EB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B08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C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8729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3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32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35.5</w:t>
            </w:r>
          </w:p>
        </w:tc>
      </w:tr>
      <w:tr w14:paraId="2E61B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29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88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F041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2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5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36.5</w:t>
            </w:r>
          </w:p>
        </w:tc>
      </w:tr>
      <w:tr w14:paraId="6136F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9C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3B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ADD7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A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8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37.5</w:t>
            </w:r>
          </w:p>
        </w:tc>
      </w:tr>
      <w:tr w14:paraId="300D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B9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44A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41A0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0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01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38.5</w:t>
            </w:r>
          </w:p>
        </w:tc>
      </w:tr>
      <w:tr w14:paraId="3DAD1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9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A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6047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E7A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FA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39.5</w:t>
            </w:r>
          </w:p>
        </w:tc>
      </w:tr>
      <w:tr w14:paraId="3B1A3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D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9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8F2B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B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84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40.5</w:t>
            </w:r>
          </w:p>
        </w:tc>
      </w:tr>
      <w:tr w14:paraId="0DEB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2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31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7F56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6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7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41.5</w:t>
            </w:r>
          </w:p>
        </w:tc>
      </w:tr>
      <w:tr w14:paraId="7BFB9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C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46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01DB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1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D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42.5</w:t>
            </w:r>
          </w:p>
        </w:tc>
      </w:tr>
      <w:tr w14:paraId="21432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8D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1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3D41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53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9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43.5</w:t>
            </w:r>
          </w:p>
        </w:tc>
      </w:tr>
      <w:tr w14:paraId="780B9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D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5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66DA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6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99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44.5</w:t>
            </w:r>
          </w:p>
        </w:tc>
      </w:tr>
      <w:tr w14:paraId="6F70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5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2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19BF1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5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7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45.5</w:t>
            </w:r>
          </w:p>
        </w:tc>
      </w:tr>
      <w:tr w14:paraId="0B26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B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54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9F7C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7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2EB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46.5</w:t>
            </w:r>
          </w:p>
        </w:tc>
      </w:tr>
      <w:tr w14:paraId="010A0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78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81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4589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88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7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47.5</w:t>
            </w:r>
          </w:p>
        </w:tc>
      </w:tr>
      <w:tr w14:paraId="57AC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97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D3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9D8C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7A6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E6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48.5</w:t>
            </w:r>
          </w:p>
        </w:tc>
      </w:tr>
      <w:tr w14:paraId="643E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5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8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237B5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F7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D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</w:tr>
      <w:tr w14:paraId="5065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2E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15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40B3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77E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F8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50.5</w:t>
            </w:r>
          </w:p>
        </w:tc>
      </w:tr>
      <w:tr w14:paraId="4400D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5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A9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7C44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0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A6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51.5</w:t>
            </w:r>
          </w:p>
        </w:tc>
      </w:tr>
      <w:tr w14:paraId="6B97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8A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2D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533C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D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80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52.5</w:t>
            </w:r>
          </w:p>
        </w:tc>
      </w:tr>
      <w:tr w14:paraId="1F2D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8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2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C60A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B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1C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53.5</w:t>
            </w:r>
          </w:p>
        </w:tc>
      </w:tr>
      <w:tr w14:paraId="7482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5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53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0EDA8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E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5B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54.5</w:t>
            </w:r>
          </w:p>
        </w:tc>
      </w:tr>
      <w:tr w14:paraId="233CF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57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3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B02F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07F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2F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55.5</w:t>
            </w:r>
          </w:p>
        </w:tc>
      </w:tr>
      <w:tr w14:paraId="7859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1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7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62E9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6A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84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56.5</w:t>
            </w:r>
          </w:p>
        </w:tc>
      </w:tr>
      <w:tr w14:paraId="75E50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1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6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E939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B0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C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57.5</w:t>
            </w:r>
          </w:p>
        </w:tc>
      </w:tr>
      <w:tr w14:paraId="501C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4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1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49D9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7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2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58.5</w:t>
            </w:r>
          </w:p>
        </w:tc>
      </w:tr>
      <w:tr w14:paraId="37D3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4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E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B8A4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EC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8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</w:tr>
      <w:tr w14:paraId="36EB9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7F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82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A162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40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59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60.5</w:t>
            </w:r>
          </w:p>
        </w:tc>
      </w:tr>
    </w:tbl>
    <w:p w14:paraId="7AC53904">
      <w:pPr>
        <w:spacing w:line="52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</w:p>
    <w:p w14:paraId="6DA5D5F5">
      <w:pPr>
        <w:spacing w:line="52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B75E678">
      <w:pPr>
        <w:spacing w:line="520" w:lineRule="exact"/>
        <w:ind w:left="162" w:leftChars="77" w:firstLine="315" w:firstLineChars="98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552"/>
        <w:tblOverlap w:val="never"/>
        <w:tblW w:w="7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172"/>
        <w:gridCol w:w="990"/>
        <w:gridCol w:w="1003"/>
        <w:gridCol w:w="2012"/>
      </w:tblGrid>
      <w:tr w14:paraId="4A6CB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66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50米蛙泳评分标准（男子）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D03E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A7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50米蛙泳评分标准（女子）</w:t>
            </w:r>
          </w:p>
        </w:tc>
      </w:tr>
      <w:tr w14:paraId="5F49D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C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7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成绩（秒）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DD93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8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37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成绩（秒）</w:t>
            </w:r>
          </w:p>
        </w:tc>
      </w:tr>
      <w:tr w14:paraId="1B63C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A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72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2C01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5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2C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14:paraId="42EDA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D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52F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A7A2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B00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4D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14:paraId="1AD66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5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8A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724F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0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E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14:paraId="1FAC3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F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E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B0C1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9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8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</w:tr>
      <w:tr w14:paraId="767B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B4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4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1B5A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8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D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 w14:paraId="42044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CB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9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FC10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4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2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</w:tr>
      <w:tr w14:paraId="49AF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83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5F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E0C1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C6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A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14:paraId="2AA0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6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F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FBA3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B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7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14:paraId="18AF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A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E1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3313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8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07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 w14:paraId="06F4B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7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C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8B66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03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6D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14:paraId="39516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75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7E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7286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4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58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</w:tr>
      <w:tr w14:paraId="3A97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33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46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179A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9B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E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 w14:paraId="10966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CB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A2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61CD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E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5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14:paraId="4D856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8BD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C9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7634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0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A0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14:paraId="23E9C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3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0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3583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6E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73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14:paraId="539B6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3CF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8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B4C2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2B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71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</w:tr>
      <w:tr w14:paraId="02E4C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D3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C6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1B9A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E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9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14:paraId="76986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3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C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B9DA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ED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44D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</w:tr>
      <w:tr w14:paraId="05BA5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AE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99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6D89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5F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40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14:paraId="66799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A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E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B0EB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7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F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 w14:paraId="3EF7C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29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B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B839E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E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3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</w:tr>
      <w:tr w14:paraId="1F8F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E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290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363A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1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F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14:paraId="67BA2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C7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44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5D48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0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A1D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14:paraId="3AE7D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2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B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DEA2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05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0C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14:paraId="34E7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E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E4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2872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DE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A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 w14:paraId="44D72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B9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2E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7E27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BD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F5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 w14:paraId="6B94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A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18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82E8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0E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C3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14:paraId="7176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C8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F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FB05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54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1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</w:tr>
      <w:tr w14:paraId="132F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05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4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1186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D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3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</w:tr>
      <w:tr w14:paraId="40E2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446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2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C005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2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9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</w:tr>
    </w:tbl>
    <w:p w14:paraId="3E9A437D">
      <w:pPr>
        <w:spacing w:line="480" w:lineRule="exact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  <w:lang w:val="en-US" w:eastAsia="zh-CN"/>
        </w:rPr>
        <w:t xml:space="preserve">            </w:t>
      </w:r>
    </w:p>
    <w:p w14:paraId="4B045746">
      <w:pPr>
        <w:spacing w:line="480" w:lineRule="exact"/>
        <w:rPr>
          <w:rStyle w:val="7"/>
          <w:rFonts w:hint="default" w:ascii="黑体" w:hAnsi="黑体" w:eastAsia="黑体" w:cs="黑体"/>
          <w:color w:val="3E3E3E"/>
          <w:spacing w:val="8"/>
          <w:sz w:val="32"/>
          <w:szCs w:val="32"/>
          <w:shd w:val="clear" w:color="auto" w:fill="FFFFFF"/>
          <w:lang w:val="en-US" w:eastAsia="zh-CN"/>
        </w:rPr>
      </w:pPr>
    </w:p>
    <w:p w14:paraId="0ED85B86">
      <w:pPr>
        <w:spacing w:line="480" w:lineRule="exact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27221439">
      <w:pPr>
        <w:spacing w:line="480" w:lineRule="exact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2DBAE191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72D1091F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43B14C93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2B19B264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65E9C268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691F82AB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3AA50970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507656D4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28DF0F27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247D3592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7AF3559C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5552CEB3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2D00F4B7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5E1E2D0E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1A688069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44596FE0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79D1EFA6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7F61B052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62400BD9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1F5E6D19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60A3EC86">
      <w:pPr>
        <w:spacing w:line="480" w:lineRule="exact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484886BC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03C7984D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7BA7CDAE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tbl>
      <w:tblPr>
        <w:tblStyle w:val="5"/>
        <w:tblW w:w="7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2"/>
        <w:gridCol w:w="945"/>
        <w:gridCol w:w="1875"/>
        <w:gridCol w:w="1875"/>
      </w:tblGrid>
      <w:tr w14:paraId="7F1D6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A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200混合泳评分标准（男子）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6951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1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200混合泳评分标准（女子）</w:t>
            </w:r>
          </w:p>
        </w:tc>
      </w:tr>
      <w:tr w14:paraId="52F6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47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9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F70A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E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3C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成绩</w:t>
            </w:r>
          </w:p>
        </w:tc>
      </w:tr>
      <w:tr w14:paraId="39AAC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B5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9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81BF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C5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39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3:30</w:t>
            </w:r>
          </w:p>
        </w:tc>
      </w:tr>
      <w:tr w14:paraId="6FCD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74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F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4A6D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F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1D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3:32</w:t>
            </w:r>
          </w:p>
        </w:tc>
      </w:tr>
      <w:tr w14:paraId="77FE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8BD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E3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16E5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76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1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3:34</w:t>
            </w:r>
          </w:p>
        </w:tc>
      </w:tr>
      <w:tr w14:paraId="7B382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D5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2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23EA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8B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F3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3:36</w:t>
            </w:r>
          </w:p>
        </w:tc>
      </w:tr>
      <w:tr w14:paraId="45DFB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D8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891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24B4A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E9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9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3:38</w:t>
            </w:r>
          </w:p>
        </w:tc>
      </w:tr>
      <w:tr w14:paraId="131B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F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6D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A6E5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166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7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3:40</w:t>
            </w:r>
          </w:p>
        </w:tc>
      </w:tr>
      <w:tr w14:paraId="2438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BE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33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D691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3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8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3:42</w:t>
            </w:r>
          </w:p>
        </w:tc>
      </w:tr>
      <w:tr w14:paraId="2F333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2C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F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33E8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62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5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3:44</w:t>
            </w:r>
          </w:p>
        </w:tc>
      </w:tr>
      <w:tr w14:paraId="6FC0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7E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F9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8D754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0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1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3:46</w:t>
            </w:r>
          </w:p>
        </w:tc>
      </w:tr>
      <w:tr w14:paraId="1104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6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B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D1BD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B1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B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3:48</w:t>
            </w:r>
          </w:p>
        </w:tc>
      </w:tr>
      <w:tr w14:paraId="403E9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F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0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55EE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35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5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3:50</w:t>
            </w:r>
          </w:p>
        </w:tc>
      </w:tr>
      <w:tr w14:paraId="2048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2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31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E0F9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D0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6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3:52</w:t>
            </w:r>
          </w:p>
        </w:tc>
      </w:tr>
      <w:tr w14:paraId="2D2EE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57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C3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01B23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4A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0C9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3:54</w:t>
            </w:r>
          </w:p>
        </w:tc>
      </w:tr>
      <w:tr w14:paraId="60F1A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EF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2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0F29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1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1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3:56</w:t>
            </w:r>
          </w:p>
        </w:tc>
      </w:tr>
      <w:tr w14:paraId="75F9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0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E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AF15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6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D7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3:58</w:t>
            </w:r>
          </w:p>
        </w:tc>
      </w:tr>
      <w:tr w14:paraId="2CDBA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4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597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9470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46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9F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4:00</w:t>
            </w:r>
          </w:p>
        </w:tc>
      </w:tr>
      <w:tr w14:paraId="36CCE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D4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669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00FA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3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F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4:02</w:t>
            </w:r>
          </w:p>
        </w:tc>
      </w:tr>
      <w:tr w14:paraId="6660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E7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7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3:49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B599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243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EC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4:04</w:t>
            </w:r>
          </w:p>
        </w:tc>
      </w:tr>
      <w:tr w14:paraId="7BADE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5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AE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8A77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3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B2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4:06</w:t>
            </w:r>
          </w:p>
        </w:tc>
      </w:tr>
      <w:tr w14:paraId="5B5BC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B6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B81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0511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B3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21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4:08</w:t>
            </w:r>
          </w:p>
        </w:tc>
      </w:tr>
      <w:tr w14:paraId="4EBBB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8E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B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E788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29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57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4:10</w:t>
            </w:r>
          </w:p>
        </w:tc>
      </w:tr>
      <w:tr w14:paraId="3EC92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D8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FE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B41F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B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FF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4:12</w:t>
            </w:r>
          </w:p>
        </w:tc>
      </w:tr>
      <w:tr w14:paraId="63AF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79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7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3:59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2759A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070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2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4:14</w:t>
            </w:r>
          </w:p>
        </w:tc>
      </w:tr>
      <w:tr w14:paraId="06FE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D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95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E085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5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D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4:16</w:t>
            </w:r>
          </w:p>
        </w:tc>
      </w:tr>
      <w:tr w14:paraId="4EC8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E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2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7020C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FA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6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4:18</w:t>
            </w:r>
          </w:p>
        </w:tc>
      </w:tr>
      <w:tr w14:paraId="6CCD8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4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BC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3131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40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C33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4:20</w:t>
            </w:r>
          </w:p>
        </w:tc>
      </w:tr>
      <w:tr w14:paraId="2C2F1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A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1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CB60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B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8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4:22</w:t>
            </w:r>
          </w:p>
        </w:tc>
      </w:tr>
      <w:tr w14:paraId="27F7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5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EF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0E982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D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C6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4:24</w:t>
            </w:r>
          </w:p>
        </w:tc>
      </w:tr>
      <w:tr w14:paraId="767CC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A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5C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B2FC9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9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E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4:26</w:t>
            </w:r>
          </w:p>
        </w:tc>
      </w:tr>
      <w:tr w14:paraId="3093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C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0E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8310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07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BE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4:28</w:t>
            </w:r>
          </w:p>
        </w:tc>
      </w:tr>
      <w:tr w14:paraId="3FDF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22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0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96C8D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D9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4E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4:30</w:t>
            </w:r>
          </w:p>
        </w:tc>
      </w:tr>
      <w:tr w14:paraId="0798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D5A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21C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2AC0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45F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9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4:32</w:t>
            </w:r>
          </w:p>
        </w:tc>
      </w:tr>
      <w:tr w14:paraId="3B33F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A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A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4:19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AA386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E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3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4:34</w:t>
            </w:r>
          </w:p>
        </w:tc>
      </w:tr>
      <w:tr w14:paraId="7153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C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9F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0D0F7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6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E4B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4:36</w:t>
            </w:r>
          </w:p>
        </w:tc>
      </w:tr>
      <w:tr w14:paraId="2722A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07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4E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90A7F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B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33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4:38</w:t>
            </w:r>
          </w:p>
        </w:tc>
      </w:tr>
      <w:tr w14:paraId="282F8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C6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B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F879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9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B52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4:40</w:t>
            </w:r>
          </w:p>
        </w:tc>
      </w:tr>
      <w:tr w14:paraId="1BE18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BB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8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9872B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D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B1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4:42</w:t>
            </w:r>
          </w:p>
        </w:tc>
      </w:tr>
      <w:tr w14:paraId="74C3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90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EF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C6A28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2E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55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4:44</w:t>
            </w:r>
          </w:p>
        </w:tc>
      </w:tr>
      <w:tr w14:paraId="2144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9D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1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554D1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2E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B5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4:46</w:t>
            </w:r>
          </w:p>
        </w:tc>
      </w:tr>
      <w:tr w14:paraId="52B0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F2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98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1FE0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A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50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4:48</w:t>
            </w:r>
          </w:p>
        </w:tc>
      </w:tr>
    </w:tbl>
    <w:p w14:paraId="4D0022C2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69A441C2">
      <w:pPr>
        <w:spacing w:line="480" w:lineRule="exact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</w:p>
    <w:p w14:paraId="7D062C9E">
      <w:pPr>
        <w:spacing w:line="480" w:lineRule="exact"/>
        <w:ind w:firstLine="675" w:firstLineChars="200"/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  <w:t>三、羽毛球技术动作考试评分细则</w:t>
      </w:r>
    </w:p>
    <w:tbl>
      <w:tblPr>
        <w:tblStyle w:val="5"/>
        <w:tblW w:w="9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98"/>
        <w:gridCol w:w="6148"/>
        <w:gridCol w:w="1304"/>
      </w:tblGrid>
      <w:tr w14:paraId="7923F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A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羽毛球考试测试办法</w:t>
            </w:r>
          </w:p>
        </w:tc>
      </w:tr>
      <w:tr w14:paraId="09CD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08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D4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考核项目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588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测试办法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F1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</w:tr>
      <w:tr w14:paraId="6C74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AB6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5B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正手发球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DA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测试者用正手发高远球10球，球发到离底线1米内每球得2分，球发到离底线1-1.5米每球得1分，离底线超过1.5米不得分，测试者必须用正手发球动作，手将球抛起击打等违例动作则该球成绩无效。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D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20分</w:t>
            </w:r>
          </w:p>
        </w:tc>
      </w:tr>
      <w:tr w14:paraId="7E47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E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9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反手发球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E9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测试者用反手发10球，球发过前发球线30厘米内即得2分，超过发球线30-50厘米每球得1分，超过50厘米不得分，测试者必须用反手发球动作，如使用违例动作则该球成绩无效。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CD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20分</w:t>
            </w:r>
          </w:p>
        </w:tc>
      </w:tr>
      <w:tr w14:paraId="7E31E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2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57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正手吊球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5C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陪测者发10个高远球，测试者用正手吊球，球落点离球网垂直到发球线过30厘米内得2分，30-50厘米得1分，超过50厘米不得分。陪测者不到位测试者可放弃测试，一旦有动作则算一次测试。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6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20分</w:t>
            </w:r>
          </w:p>
        </w:tc>
      </w:tr>
      <w:tr w14:paraId="7F1C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1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2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实战</w:t>
            </w:r>
          </w:p>
        </w:tc>
        <w:tc>
          <w:tcPr>
            <w:tcW w:w="6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BE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根据报名人数采用随机抽签的方式确定对手，比赛采用单淘汰的方式比赛决出名次，比赛采用15分一局定胜负制，如遇男女对阵情况，则女生直接7：0开始比赛。第一名得40分，第二名得30分，第三名得20分，第四名10分，第四名之后不得分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78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40分</w:t>
            </w:r>
          </w:p>
        </w:tc>
      </w:tr>
      <w:tr w14:paraId="67430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DE0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备注：对于违例动作的界定参考中国羽毛球协会2023年《羽毛球竞赛规则》。</w:t>
            </w:r>
          </w:p>
        </w:tc>
      </w:tr>
    </w:tbl>
    <w:p w14:paraId="5F2A14E9">
      <w:pPr>
        <w:rPr>
          <w:rFonts w:hint="eastAsia" w:ascii="新宋体" w:hAnsi="新宋体" w:eastAsia="新宋体" w:cs="新宋体"/>
          <w:sz w:val="24"/>
        </w:rPr>
      </w:pPr>
    </w:p>
    <w:p w14:paraId="14AC3CAD">
      <w:pPr>
        <w:spacing w:line="480" w:lineRule="exact"/>
        <w:ind w:firstLine="675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3E3E3E"/>
          <w:spacing w:val="8"/>
          <w:sz w:val="32"/>
          <w:szCs w:val="32"/>
          <w:shd w:val="clear" w:color="auto" w:fill="FFFFFF"/>
        </w:rPr>
        <w:t>四、其他项目评分标准</w:t>
      </w:r>
    </w:p>
    <w:p w14:paraId="5C5C4483">
      <w:pPr>
        <w:spacing w:line="4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100米、立定跳远、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</w:rPr>
        <w:t>篮球“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  <w:lang w:eastAsia="zh-CN"/>
        </w:rPr>
        <w:t>折返</w:t>
      </w:r>
      <w:r>
        <w:rPr>
          <w:rFonts w:hint="eastAsia" w:ascii="仿宋_GB2312" w:hAnsi="宋体" w:eastAsia="仿宋_GB2312" w:cs="Times New Roman"/>
          <w:sz w:val="32"/>
          <w:szCs w:val="32"/>
          <w:shd w:val="clear" w:color="auto" w:fill="FFFFFF"/>
        </w:rPr>
        <w:t>上篮”</w:t>
      </w:r>
      <w:r>
        <w:rPr>
          <w:rFonts w:hint="eastAsia" w:ascii="仿宋_GB2312" w:hAnsi="仿宋_GB2312" w:eastAsia="仿宋_GB2312" w:cs="仿宋_GB2312"/>
          <w:sz w:val="32"/>
          <w:szCs w:val="32"/>
        </w:rPr>
        <w:t>：按照江西省2025年普通高校招生体育类专业统一考试项目评分标准折算。</w:t>
      </w:r>
    </w:p>
    <w:p w14:paraId="09897D8D"/>
    <w:sectPr>
      <w:headerReference r:id="rId3" w:type="default"/>
      <w:footerReference r:id="rId4" w:type="default"/>
      <w:footerReference r:id="rId5" w:type="even"/>
      <w:pgSz w:w="11906" w:h="16838"/>
      <w:pgMar w:top="1077" w:right="1134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A0171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C4106D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21D55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44B6E3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F5BA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E1BED"/>
    <w:rsid w:val="03DD1CE2"/>
    <w:rsid w:val="508E1BED"/>
    <w:rsid w:val="51DC16DA"/>
    <w:rsid w:val="618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2025-07-30T01:22:00Z</dcterms:created>
  <dc:creator>海林</dc:creator>
  <cp:lastModifiedBy>海林</cp:lastModifiedBy>
  <dcterms:modified xsi:type="dcterms:W3CDTF">2025-07-30T01:28:16Z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C45EC695990E49CEB33BE038D2DF5F4A_11</vt:lpwstr>
  </property>
  <property fmtid="{D5CDD505-2E9C-101B-9397-08002B2CF9AE}" pid="4" name="KSOTemplateDocerSaveRecord">
    <vt:lpwstr>eyJoZGlkIjoiOGQ4OTI5Njg1NzE3ZWQ1YTg5MDUxMjk5MGI2MDE0OWIiLCJ1c2VySWQiOiI0NDI4ODM0MTAifQ==</vt:lpwstr>
  </property>
</Properties>
</file>