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B0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附件1</w:t>
      </w:r>
    </w:p>
    <w:p w14:paraId="02E7D1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天全县第一初级中学</w:t>
      </w:r>
    </w:p>
    <w:p w14:paraId="2E675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面向全县选聘教师公告</w:t>
      </w:r>
    </w:p>
    <w:p w14:paraId="48CE5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p>
    <w:p w14:paraId="67E775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14:paraId="0F419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坚持公开、公正、公平的原则，坚持择优录用的原则。</w:t>
      </w:r>
    </w:p>
    <w:p w14:paraId="25E4EA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3"/>
        <w:gridCol w:w="7593"/>
      </w:tblGrid>
      <w:tr w14:paraId="03BE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5DA74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793" w:type="dxa"/>
            <w:noWrap w:val="0"/>
            <w:vAlign w:val="center"/>
          </w:tcPr>
          <w:p w14:paraId="2D7413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593" w:type="dxa"/>
            <w:noWrap w:val="0"/>
            <w:vAlign w:val="center"/>
          </w:tcPr>
          <w:p w14:paraId="4E7119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14:paraId="19F6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4B3AC0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英语</w:t>
            </w:r>
          </w:p>
        </w:tc>
        <w:tc>
          <w:tcPr>
            <w:tcW w:w="793" w:type="dxa"/>
            <w:noWrap w:val="0"/>
            <w:vAlign w:val="center"/>
          </w:tcPr>
          <w:p w14:paraId="4D168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restart"/>
            <w:noWrap w:val="0"/>
            <w:vAlign w:val="center"/>
          </w:tcPr>
          <w:p w14:paraId="6FF42D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岗位不限</w:t>
            </w:r>
          </w:p>
        </w:tc>
      </w:tr>
      <w:tr w14:paraId="1AE5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6E14F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语文</w:t>
            </w:r>
          </w:p>
        </w:tc>
        <w:tc>
          <w:tcPr>
            <w:tcW w:w="793" w:type="dxa"/>
            <w:noWrap w:val="0"/>
            <w:vAlign w:val="center"/>
          </w:tcPr>
          <w:p w14:paraId="7B8626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593" w:type="dxa"/>
            <w:vMerge w:val="continue"/>
            <w:noWrap w:val="0"/>
            <w:vAlign w:val="center"/>
          </w:tcPr>
          <w:p w14:paraId="54E767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p>
        </w:tc>
      </w:tr>
      <w:tr w14:paraId="3693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01BA1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793" w:type="dxa"/>
            <w:noWrap w:val="0"/>
            <w:vAlign w:val="center"/>
          </w:tcPr>
          <w:p w14:paraId="55DA32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continue"/>
            <w:noWrap w:val="0"/>
            <w:vAlign w:val="center"/>
          </w:tcPr>
          <w:p w14:paraId="447997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p>
        </w:tc>
      </w:tr>
      <w:tr w14:paraId="2572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7F864F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政治</w:t>
            </w:r>
          </w:p>
        </w:tc>
        <w:tc>
          <w:tcPr>
            <w:tcW w:w="793" w:type="dxa"/>
            <w:noWrap w:val="0"/>
            <w:vAlign w:val="center"/>
          </w:tcPr>
          <w:p w14:paraId="2963D8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continue"/>
            <w:noWrap w:val="0"/>
            <w:vAlign w:val="center"/>
          </w:tcPr>
          <w:p w14:paraId="4EC68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p>
        </w:tc>
      </w:tr>
      <w:tr w14:paraId="2827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76355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化学</w:t>
            </w:r>
          </w:p>
        </w:tc>
        <w:tc>
          <w:tcPr>
            <w:tcW w:w="793" w:type="dxa"/>
            <w:noWrap w:val="0"/>
            <w:vAlign w:val="center"/>
          </w:tcPr>
          <w:p w14:paraId="42152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continue"/>
            <w:noWrap w:val="0"/>
            <w:vAlign w:val="center"/>
          </w:tcPr>
          <w:p w14:paraId="611CD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p>
        </w:tc>
      </w:tr>
      <w:tr w14:paraId="36DA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59D125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生物</w:t>
            </w:r>
          </w:p>
        </w:tc>
        <w:tc>
          <w:tcPr>
            <w:tcW w:w="793" w:type="dxa"/>
            <w:noWrap w:val="0"/>
            <w:vAlign w:val="center"/>
          </w:tcPr>
          <w:p w14:paraId="58D65E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vMerge w:val="continue"/>
            <w:noWrap w:val="0"/>
            <w:vAlign w:val="center"/>
          </w:tcPr>
          <w:p w14:paraId="4C340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p>
        </w:tc>
      </w:tr>
      <w:tr w14:paraId="3AB0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14:paraId="29F63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体育</w:t>
            </w:r>
          </w:p>
        </w:tc>
        <w:tc>
          <w:tcPr>
            <w:tcW w:w="793" w:type="dxa"/>
            <w:noWrap w:val="0"/>
            <w:vAlign w:val="center"/>
          </w:tcPr>
          <w:p w14:paraId="28EB32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593" w:type="dxa"/>
            <w:vMerge w:val="continue"/>
            <w:noWrap w:val="0"/>
            <w:vAlign w:val="center"/>
          </w:tcPr>
          <w:p w14:paraId="24BE38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p>
        </w:tc>
      </w:tr>
      <w:tr w14:paraId="21FF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2" w:type="dxa"/>
            <w:noWrap w:val="0"/>
            <w:vAlign w:val="center"/>
          </w:tcPr>
          <w:p w14:paraId="13DBE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8386" w:type="dxa"/>
            <w:gridSpan w:val="2"/>
            <w:noWrap w:val="0"/>
            <w:vAlign w:val="center"/>
          </w:tcPr>
          <w:p w14:paraId="74EDC0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9人</w:t>
            </w:r>
          </w:p>
        </w:tc>
      </w:tr>
    </w:tbl>
    <w:p w14:paraId="69C2AD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14:paraId="4093E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1.本县在职公办教师，遵守宪法和法律，具有良好的品行，身体健康</w:t>
      </w:r>
      <w:r>
        <w:rPr>
          <w:rFonts w:hint="eastAsia" w:ascii="仿宋" w:hAnsi="仿宋" w:eastAsia="仿宋" w:cs="仿宋"/>
          <w:sz w:val="32"/>
          <w:szCs w:val="32"/>
          <w:lang w:eastAsia="zh-CN"/>
        </w:rPr>
        <w:t>；</w:t>
      </w:r>
    </w:p>
    <w:p w14:paraId="33113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2.本科及以上学历；</w:t>
      </w:r>
    </w:p>
    <w:p w14:paraId="37DBAD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3.具备初中及以上教师资格证；</w:t>
      </w:r>
    </w:p>
    <w:p w14:paraId="6AA4F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4.具备申报学科的专业学习经历或最近两年曾任教该学科并取得较好教学效果；</w:t>
      </w:r>
    </w:p>
    <w:p w14:paraId="395735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5.能胜任班主任工作及竞聘岗位的正常工作；</w:t>
      </w:r>
    </w:p>
    <w:p w14:paraId="3E5B6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6.年龄在</w:t>
      </w:r>
      <w:r>
        <w:rPr>
          <w:rFonts w:hint="eastAsia" w:ascii="仿宋" w:hAnsi="仿宋" w:eastAsia="仿宋" w:cs="仿宋"/>
          <w:sz w:val="32"/>
          <w:szCs w:val="32"/>
          <w:lang w:val="en-US" w:eastAsia="zh-CN"/>
        </w:rPr>
        <w:t>45</w:t>
      </w:r>
      <w:r>
        <w:rPr>
          <w:rFonts w:hint="eastAsia" w:ascii="仿宋" w:hAnsi="仿宋" w:eastAsia="仿宋" w:cs="仿宋"/>
          <w:sz w:val="32"/>
          <w:szCs w:val="32"/>
        </w:rPr>
        <w:t>周岁及以下（198</w:t>
      </w:r>
      <w:r>
        <w:rPr>
          <w:rFonts w:hint="eastAsia" w:ascii="仿宋" w:hAnsi="仿宋" w:eastAsia="仿宋" w:cs="仿宋"/>
          <w:sz w:val="32"/>
          <w:szCs w:val="32"/>
          <w:lang w:val="en-US" w:eastAsia="zh-CN"/>
        </w:rPr>
        <w:t>0</w:t>
      </w:r>
      <w:r>
        <w:rPr>
          <w:rFonts w:hint="eastAsia" w:ascii="仿宋" w:hAnsi="仿宋" w:eastAsia="仿宋" w:cs="仿宋"/>
          <w:sz w:val="32"/>
          <w:szCs w:val="32"/>
        </w:rPr>
        <w:t>年8月31日后出生）特别优秀者可适当放宽；</w:t>
      </w:r>
    </w:p>
    <w:p w14:paraId="4815FF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7.持原学校校长签署同意意见的异校竞聘表。</w:t>
      </w:r>
    </w:p>
    <w:p w14:paraId="586947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14:paraId="5CF1E1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14:paraId="38445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w:t>
      </w:r>
      <w:r>
        <w:rPr>
          <w:rFonts w:hint="eastAsia" w:ascii="仿宋" w:hAnsi="仿宋" w:eastAsia="仿宋" w:cs="仿宋"/>
          <w:sz w:val="32"/>
          <w:szCs w:val="32"/>
          <w:lang w:val="en-US" w:eastAsia="zh-CN"/>
        </w:rPr>
        <w:t>且</w:t>
      </w:r>
      <w:r>
        <w:rPr>
          <w:rFonts w:hint="eastAsia" w:ascii="仿宋" w:hAnsi="仿宋" w:eastAsia="仿宋" w:cs="仿宋"/>
          <w:sz w:val="32"/>
          <w:szCs w:val="32"/>
        </w:rPr>
        <w:t>在影响期内的；</w:t>
      </w:r>
    </w:p>
    <w:p w14:paraId="434E6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14:paraId="4EE3D6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14:paraId="758A8C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14:paraId="04FB0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14:paraId="0873F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年7月</w:t>
      </w:r>
      <w:r>
        <w:rPr>
          <w:rFonts w:hint="eastAsia" w:ascii="仿宋" w:hAnsi="仿宋" w:eastAsia="仿宋" w:cs="仿宋"/>
          <w:sz w:val="32"/>
          <w:szCs w:val="32"/>
          <w:lang w:val="en-US" w:eastAsia="zh-CN"/>
        </w:rPr>
        <w:t>17</w:t>
      </w:r>
      <w:r>
        <w:rPr>
          <w:rFonts w:hint="eastAsia" w:ascii="仿宋" w:hAnsi="仿宋" w:eastAsia="仿宋" w:cs="仿宋"/>
          <w:sz w:val="32"/>
          <w:szCs w:val="32"/>
        </w:rPr>
        <w:t>日8:30-17:00</w:t>
      </w:r>
    </w:p>
    <w:p w14:paraId="7770B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2.报名地点：天全</w:t>
      </w:r>
      <w:r>
        <w:rPr>
          <w:rFonts w:hint="eastAsia" w:ascii="仿宋" w:hAnsi="仿宋" w:eastAsia="仿宋" w:cs="仿宋"/>
          <w:sz w:val="32"/>
          <w:szCs w:val="32"/>
          <w:lang w:val="en-US" w:eastAsia="zh-CN"/>
        </w:rPr>
        <w:t>县</w:t>
      </w:r>
      <w:bookmarkStart w:id="0" w:name="_GoBack"/>
      <w:bookmarkEnd w:id="0"/>
      <w:r>
        <w:rPr>
          <w:rFonts w:hint="eastAsia" w:ascii="仿宋" w:hAnsi="仿宋" w:eastAsia="仿宋" w:cs="仿宋"/>
          <w:sz w:val="32"/>
          <w:szCs w:val="32"/>
        </w:rPr>
        <w:t>第一初级中学</w:t>
      </w:r>
      <w:r>
        <w:rPr>
          <w:rFonts w:hint="eastAsia" w:ascii="仿宋" w:hAnsi="仿宋" w:eastAsia="仿宋" w:cs="仿宋"/>
          <w:sz w:val="32"/>
          <w:szCs w:val="32"/>
          <w:lang w:val="en-US" w:eastAsia="zh-CN"/>
        </w:rPr>
        <w:t>校长</w:t>
      </w:r>
      <w:r>
        <w:rPr>
          <w:rFonts w:hint="eastAsia" w:ascii="仿宋" w:hAnsi="仿宋" w:eastAsia="仿宋" w:cs="仿宋"/>
          <w:sz w:val="32"/>
          <w:szCs w:val="32"/>
        </w:rPr>
        <w:t>办公室</w:t>
      </w:r>
    </w:p>
    <w:p w14:paraId="71640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3.联系人：舒老师（18090108889）高老师（18981635952）</w:t>
      </w:r>
    </w:p>
    <w:p w14:paraId="680932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14:paraId="4072BC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5.面试通知：学校根据报名人员资格审查情况，确定进入面试的人员并电话通知参加面试。</w:t>
      </w:r>
    </w:p>
    <w:p w14:paraId="644CFA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６.面试时间：202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年7月</w:t>
      </w:r>
      <w:r>
        <w:rPr>
          <w:rFonts w:hint="eastAsia" w:ascii="仿宋" w:hAnsi="仿宋" w:eastAsia="仿宋" w:cs="仿宋"/>
          <w:sz w:val="32"/>
          <w:szCs w:val="32"/>
          <w:lang w:val="en-US" w:eastAsia="zh-CN"/>
        </w:rPr>
        <w:t>18</w:t>
      </w:r>
      <w:r>
        <w:rPr>
          <w:rFonts w:hint="eastAsia" w:ascii="仿宋" w:hAnsi="仿宋" w:eastAsia="仿宋" w:cs="仿宋"/>
          <w:sz w:val="32"/>
          <w:szCs w:val="32"/>
        </w:rPr>
        <w:t>日上午9:00</w:t>
      </w:r>
    </w:p>
    <w:p w14:paraId="06E046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７.面试地点：天全县第一初级中学</w:t>
      </w:r>
    </w:p>
    <w:p w14:paraId="4EB94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８.面试内容：说课、特长展示</w:t>
      </w:r>
      <w:r>
        <w:rPr>
          <w:rFonts w:hint="eastAsia" w:ascii="仿宋" w:hAnsi="仿宋" w:eastAsia="仿宋" w:cs="仿宋"/>
          <w:sz w:val="32"/>
          <w:szCs w:val="32"/>
          <w:lang w:eastAsia="zh-CN"/>
        </w:rPr>
        <w:t>。</w:t>
      </w:r>
    </w:p>
    <w:p w14:paraId="166337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报名按以下程序进行：</w:t>
      </w:r>
    </w:p>
    <w:p w14:paraId="1A92C8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1.认真阅读本《公告》，了解选聘岗位的具体情况。</w:t>
      </w:r>
    </w:p>
    <w:p w14:paraId="0C881B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2.填报信息。报名人员到报名点真实、准确填写《天全县第一初级中学选聘教师报名登记表》各项内容。</w:t>
      </w:r>
    </w:p>
    <w:p w14:paraId="460AEE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3.报名时需提供的相关证件及资料：①身份证、毕业证、教师资格证原件及复印件；②近两年教育教学教研获奖证书原件及复印件。</w:t>
      </w:r>
    </w:p>
    <w:p w14:paraId="45DAB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14:paraId="7B3995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14:paraId="44D473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14:paraId="4ABF94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14:paraId="4B8591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学校选聘工作领导小组根据选聘考核成绩确定拟聘人员并进行公示，公示期３天，公示期满后报教育局完善选聘手续。</w:t>
      </w:r>
    </w:p>
    <w:p w14:paraId="2C64DA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B4D4C"/>
    <w:rsid w:val="0B413918"/>
    <w:rsid w:val="0D146319"/>
    <w:rsid w:val="3BD73D68"/>
    <w:rsid w:val="45BF0F19"/>
    <w:rsid w:val="672B4D4C"/>
    <w:rsid w:val="68FF5F3F"/>
    <w:rsid w:val="7F0E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2025-07-16T04:04:00Z</dcterms:created>
  <dc:creator>小木子</dc:creator>
  <cp:lastModifiedBy>小木子</cp:lastModifiedBy>
  <dcterms:modified xsi:type="dcterms:W3CDTF">2025-07-16T07:46:48Z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2886F068516E4A76844440ED70536D44_11</vt:lpwstr>
  </property>
</Properties>
</file>