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20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附件2：</w:t>
      </w:r>
    </w:p>
    <w:p w14:paraId="21DCEE11">
      <w:pPr>
        <w:keepNext w:val="0"/>
        <w:keepLines w:val="0"/>
        <w:widowControl/>
        <w:suppressLineNumbers w:val="0"/>
        <w:jc w:val="left"/>
      </w:pPr>
    </w:p>
    <w:p w14:paraId="32233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事业单位公开招聘违纪违规行为处理规定</w:t>
      </w:r>
    </w:p>
    <w:p w14:paraId="39D9F774">
      <w:pPr>
        <w:keepNext w:val="0"/>
        <w:keepLines w:val="0"/>
        <w:widowControl/>
        <w:suppressLineNumbers w:val="0"/>
        <w:jc w:val="left"/>
      </w:pPr>
    </w:p>
    <w:p w14:paraId="6C359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人社部令第35号</w:t>
      </w:r>
    </w:p>
    <w:p w14:paraId="7038D451">
      <w:pPr>
        <w:keepNext w:val="0"/>
        <w:keepLines w:val="0"/>
        <w:widowControl/>
        <w:suppressLineNumbers w:val="0"/>
        <w:jc w:val="left"/>
      </w:pPr>
    </w:p>
    <w:p w14:paraId="06329736">
      <w:pPr>
        <w:keepNext w:val="0"/>
        <w:keepLines w:val="0"/>
        <w:widowControl/>
        <w:suppressLineNumbers w:val="0"/>
        <w:jc w:val="left"/>
      </w:pPr>
    </w:p>
    <w:p w14:paraId="00D28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第一章     总  则</w:t>
      </w:r>
    </w:p>
    <w:p w14:paraId="686C2262">
      <w:pPr>
        <w:keepNext w:val="0"/>
        <w:keepLines w:val="0"/>
        <w:widowControl/>
        <w:suppressLineNumbers w:val="0"/>
        <w:jc w:val="left"/>
      </w:pPr>
    </w:p>
    <w:p w14:paraId="15D7F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第一条  为加强事业单位公开招聘工作管理，规范公开招聘违纪违规行为的认定与处理，保证招聘工作公开、公平、公正，根据《事业单位人事管理条例》等有关规定，制定本规定。</w:t>
      </w:r>
    </w:p>
    <w:p w14:paraId="600CAE7E">
      <w:pPr>
        <w:keepNext w:val="0"/>
        <w:keepLines w:val="0"/>
        <w:widowControl/>
        <w:suppressLineNumbers w:val="0"/>
        <w:jc w:val="left"/>
      </w:pPr>
    </w:p>
    <w:p w14:paraId="54748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第二条  事业单位公开招聘中违纪违规行为的认定与处理，适用本规定。   </w:t>
      </w:r>
    </w:p>
    <w:p w14:paraId="31BA7482">
      <w:pPr>
        <w:keepNext w:val="0"/>
        <w:keepLines w:val="0"/>
        <w:widowControl/>
        <w:suppressLineNumbers w:val="0"/>
        <w:jc w:val="left"/>
      </w:pPr>
    </w:p>
    <w:p w14:paraId="6C4F3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第三条  认定与处理公开招聘违纪违规行为，应当事实清楚、证据确凿、程序规范、适用规定准确。</w:t>
      </w:r>
    </w:p>
    <w:p w14:paraId="4A4744CB">
      <w:pPr>
        <w:keepNext w:val="0"/>
        <w:keepLines w:val="0"/>
        <w:widowControl/>
        <w:suppressLineNumbers w:val="0"/>
        <w:jc w:val="left"/>
      </w:pPr>
    </w:p>
    <w:p w14:paraId="2472B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第四条  中央事业单位人事综合管理部门负责全国事业单位公开招聘工作的综合管理与监督。</w:t>
      </w:r>
    </w:p>
    <w:p w14:paraId="73F7257C">
      <w:pPr>
        <w:keepNext w:val="0"/>
        <w:keepLines w:val="0"/>
        <w:widowControl/>
        <w:suppressLineNumbers w:val="0"/>
        <w:jc w:val="left"/>
      </w:pPr>
    </w:p>
    <w:p w14:paraId="7B010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各级事业单位人事综合管理部门、事业单位主管部门、招聘单位按照事业单位公开招聘管理权限，依据本规定对公开招聘违纪违规行为进行认定与处理。</w:t>
      </w:r>
    </w:p>
    <w:p w14:paraId="2A4D4C0A">
      <w:pPr>
        <w:keepNext w:val="0"/>
        <w:keepLines w:val="0"/>
        <w:widowControl/>
        <w:suppressLineNumbers w:val="0"/>
        <w:jc w:val="left"/>
      </w:pPr>
    </w:p>
    <w:p w14:paraId="67891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第二章    应聘人员违纪违规行为处理</w:t>
      </w:r>
    </w:p>
    <w:p w14:paraId="05696331">
      <w:pPr>
        <w:keepNext w:val="0"/>
        <w:keepLines w:val="0"/>
        <w:widowControl/>
        <w:suppressLineNumbers w:val="0"/>
        <w:jc w:val="left"/>
      </w:pPr>
    </w:p>
    <w:p w14:paraId="79CB2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第五条  应聘人员在报名过程中有下列违纪违规行为之一的，取消其本次应聘资格：</w:t>
      </w:r>
    </w:p>
    <w:p w14:paraId="6E9B8CD5">
      <w:pPr>
        <w:keepNext w:val="0"/>
        <w:keepLines w:val="0"/>
        <w:widowControl/>
        <w:suppressLineNumbers w:val="0"/>
        <w:jc w:val="left"/>
      </w:pPr>
    </w:p>
    <w:p w14:paraId="17B17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（一）伪造、涂改证件、证明等报名材料，或者以其他不正当手段获取应聘资格的；</w:t>
      </w:r>
    </w:p>
    <w:p w14:paraId="345B2122">
      <w:pPr>
        <w:keepNext w:val="0"/>
        <w:keepLines w:val="0"/>
        <w:widowControl/>
        <w:suppressLineNumbers w:val="0"/>
        <w:jc w:val="left"/>
      </w:pPr>
    </w:p>
    <w:p w14:paraId="7DFAC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（二）提供的涉及报考资格的申请材料或者信息不实，且影响报名审核结果的；</w:t>
      </w:r>
    </w:p>
    <w:p w14:paraId="0A90E8A3">
      <w:pPr>
        <w:keepNext w:val="0"/>
        <w:keepLines w:val="0"/>
        <w:widowControl/>
        <w:suppressLineNumbers w:val="0"/>
        <w:jc w:val="left"/>
      </w:pPr>
    </w:p>
    <w:p w14:paraId="5D072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（三）其他应当取消其本次应聘资格的违纪违规行为。</w:t>
      </w:r>
    </w:p>
    <w:p w14:paraId="457741F8">
      <w:pPr>
        <w:keepNext w:val="0"/>
        <w:keepLines w:val="0"/>
        <w:widowControl/>
        <w:suppressLineNumbers w:val="0"/>
        <w:jc w:val="left"/>
      </w:pPr>
    </w:p>
    <w:p w14:paraId="7D382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第六条  应聘人员在考试过程中有下列违纪违规行为之一的，给予其当次该科目考试成绩无效的处理：</w:t>
      </w:r>
    </w:p>
    <w:p w14:paraId="5C93A889">
      <w:pPr>
        <w:keepNext w:val="0"/>
        <w:keepLines w:val="0"/>
        <w:widowControl/>
        <w:suppressLineNumbers w:val="0"/>
        <w:jc w:val="left"/>
      </w:pPr>
    </w:p>
    <w:p w14:paraId="237C9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（一）携带规定以外的物品进入考场且未按要求放在指定位置，经提醒仍不改正的；</w:t>
      </w:r>
    </w:p>
    <w:p w14:paraId="0E8EDD45">
      <w:pPr>
        <w:keepNext w:val="0"/>
        <w:keepLines w:val="0"/>
        <w:widowControl/>
        <w:suppressLineNumbers w:val="0"/>
        <w:jc w:val="left"/>
      </w:pPr>
    </w:p>
    <w:p w14:paraId="77C0E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（二）未在规定座位参加考试，或者未经考试工作人员允许擅自离开座位或者考场，经提醒仍不改正的；</w:t>
      </w:r>
    </w:p>
    <w:p w14:paraId="2ECB9BC6">
      <w:pPr>
        <w:keepNext w:val="0"/>
        <w:keepLines w:val="0"/>
        <w:widowControl/>
        <w:suppressLineNumbers w:val="0"/>
        <w:jc w:val="left"/>
      </w:pPr>
    </w:p>
    <w:p w14:paraId="142DD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（三）经提醒仍不按规定填写、填涂本人信息的；</w:t>
      </w:r>
    </w:p>
    <w:p w14:paraId="0AD8C3EA">
      <w:pPr>
        <w:keepNext w:val="0"/>
        <w:keepLines w:val="0"/>
        <w:widowControl/>
        <w:suppressLineNumbers w:val="0"/>
        <w:jc w:val="left"/>
      </w:pPr>
    </w:p>
    <w:p w14:paraId="2AA02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（四）在试卷、答题纸、答题卡规定以外位置标注本人信息或者其他特殊标记的；</w:t>
      </w:r>
    </w:p>
    <w:p w14:paraId="2E7D3E45">
      <w:pPr>
        <w:keepNext w:val="0"/>
        <w:keepLines w:val="0"/>
        <w:widowControl/>
        <w:suppressLineNumbers w:val="0"/>
        <w:jc w:val="left"/>
      </w:pPr>
    </w:p>
    <w:p w14:paraId="5FF35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（五）在考试开始信号发出前答题，或者在考试结束信号发出后继续答题，经提醒仍不停止的；</w:t>
      </w:r>
    </w:p>
    <w:p w14:paraId="7CE1B015">
      <w:pPr>
        <w:keepNext w:val="0"/>
        <w:keepLines w:val="0"/>
        <w:widowControl/>
        <w:suppressLineNumbers w:val="0"/>
        <w:jc w:val="left"/>
      </w:pPr>
    </w:p>
    <w:p w14:paraId="7BCBD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（六）将试卷、答题卡、答题纸带出考场，或者故意损坏试卷、答题卡、答题纸及考试相关设施设备的；</w:t>
      </w:r>
    </w:p>
    <w:p w14:paraId="35D1FF43">
      <w:pPr>
        <w:keepNext w:val="0"/>
        <w:keepLines w:val="0"/>
        <w:widowControl/>
        <w:suppressLineNumbers w:val="0"/>
        <w:jc w:val="left"/>
      </w:pPr>
    </w:p>
    <w:p w14:paraId="758A2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（七）其他应当给予当次该科目考试成绩无效处理的违纪违规行为。</w:t>
      </w:r>
    </w:p>
    <w:p w14:paraId="2CF91285">
      <w:pPr>
        <w:keepNext w:val="0"/>
        <w:keepLines w:val="0"/>
        <w:widowControl/>
        <w:suppressLineNumbers w:val="0"/>
        <w:jc w:val="left"/>
      </w:pPr>
    </w:p>
    <w:p w14:paraId="4512F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第七条  应聘人员在考试过程中有下列严重违纪违规行为之一的，给予其当次全部科目考试成绩无效的处理，并将其违纪违规行为记入事业单位公开招聘应聘人员诚信档案库，记录期限为五年：</w:t>
      </w:r>
    </w:p>
    <w:p w14:paraId="0BEB961F">
      <w:pPr>
        <w:keepNext w:val="0"/>
        <w:keepLines w:val="0"/>
        <w:widowControl/>
        <w:suppressLineNumbers w:val="0"/>
        <w:jc w:val="left"/>
      </w:pPr>
    </w:p>
    <w:p w14:paraId="3BF1C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（一）抄袭、协助他人抄袭的；</w:t>
      </w:r>
    </w:p>
    <w:p w14:paraId="30952F28">
      <w:pPr>
        <w:keepNext w:val="0"/>
        <w:keepLines w:val="0"/>
        <w:widowControl/>
        <w:suppressLineNumbers w:val="0"/>
        <w:jc w:val="left"/>
      </w:pPr>
    </w:p>
    <w:p w14:paraId="349FD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（二）互相传递试卷、答题纸、答题卡、草稿纸等的；</w:t>
      </w:r>
    </w:p>
    <w:p w14:paraId="4810FF71">
      <w:pPr>
        <w:keepNext w:val="0"/>
        <w:keepLines w:val="0"/>
        <w:widowControl/>
        <w:suppressLineNumbers w:val="0"/>
        <w:jc w:val="left"/>
      </w:pPr>
    </w:p>
    <w:p w14:paraId="5907B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（三）持伪造证件参加考试的；</w:t>
      </w:r>
    </w:p>
    <w:p w14:paraId="08027291">
      <w:pPr>
        <w:keepNext w:val="0"/>
        <w:keepLines w:val="0"/>
        <w:widowControl/>
        <w:suppressLineNumbers w:val="0"/>
        <w:jc w:val="left"/>
      </w:pPr>
    </w:p>
    <w:p w14:paraId="1AB60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（四）使用禁止带入考场的通讯工具、规定以外的电子用品的；</w:t>
      </w:r>
    </w:p>
    <w:p w14:paraId="0FF66873">
      <w:pPr>
        <w:keepNext w:val="0"/>
        <w:keepLines w:val="0"/>
        <w:widowControl/>
        <w:suppressLineNumbers w:val="0"/>
        <w:jc w:val="left"/>
      </w:pPr>
    </w:p>
    <w:p w14:paraId="14F8D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（五）本人离开考场后，在本场考试结束前，传播考试试题及答案的；</w:t>
      </w:r>
    </w:p>
    <w:p w14:paraId="491E1F1D">
      <w:pPr>
        <w:keepNext w:val="0"/>
        <w:keepLines w:val="0"/>
        <w:widowControl/>
        <w:suppressLineNumbers w:val="0"/>
        <w:jc w:val="left"/>
      </w:pPr>
    </w:p>
    <w:p w14:paraId="08B1A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（六）其他应当给予当次全部科目考试成绩无效处理并记入事业单位公开招聘应聘人员诚信档案库的严重违纪违规行为。</w:t>
      </w:r>
    </w:p>
    <w:p w14:paraId="5756EE50">
      <w:pPr>
        <w:keepNext w:val="0"/>
        <w:keepLines w:val="0"/>
        <w:widowControl/>
        <w:suppressLineNumbers w:val="0"/>
        <w:jc w:val="left"/>
      </w:pPr>
    </w:p>
    <w:p w14:paraId="0279E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第八条  应聘人员有下列特别严重违纪违规行为之一的，给予其当次全部科目考试成绩无效的处理，并将其违纪违规行为记入事业单位公开招聘应聘人员诚信档案库，长期记录：</w:t>
      </w:r>
    </w:p>
    <w:p w14:paraId="1F3DEC67">
      <w:pPr>
        <w:keepNext w:val="0"/>
        <w:keepLines w:val="0"/>
        <w:widowControl/>
        <w:suppressLineNumbers w:val="0"/>
        <w:jc w:val="left"/>
      </w:pPr>
    </w:p>
    <w:p w14:paraId="332F1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（一）串通作弊或者参与有组织作弊的；</w:t>
      </w:r>
    </w:p>
    <w:p w14:paraId="218DFD68">
      <w:pPr>
        <w:keepNext w:val="0"/>
        <w:keepLines w:val="0"/>
        <w:widowControl/>
        <w:suppressLineNumbers w:val="0"/>
        <w:jc w:val="left"/>
      </w:pPr>
    </w:p>
    <w:p w14:paraId="69227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（二）代替他人或者让他人代替自己参加考试的；</w:t>
      </w:r>
    </w:p>
    <w:p w14:paraId="34317C7E">
      <w:pPr>
        <w:keepNext w:val="0"/>
        <w:keepLines w:val="0"/>
        <w:widowControl/>
        <w:suppressLineNumbers w:val="0"/>
        <w:jc w:val="left"/>
      </w:pPr>
    </w:p>
    <w:p w14:paraId="14932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（三）其他应当给予当次全部科目考试成绩无效处理并记入事业单位公开招聘应聘人员诚信档案库的特别严重的违纪违规行为。</w:t>
      </w:r>
    </w:p>
    <w:p w14:paraId="70859D58">
      <w:pPr>
        <w:keepNext w:val="0"/>
        <w:keepLines w:val="0"/>
        <w:widowControl/>
        <w:suppressLineNumbers w:val="0"/>
        <w:jc w:val="left"/>
      </w:pPr>
    </w:p>
    <w:p w14:paraId="5A3E0D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2058DA4">
      <w:pPr>
        <w:keepNext w:val="0"/>
        <w:keepLines w:val="0"/>
        <w:widowControl/>
        <w:suppressLineNumbers w:val="0"/>
        <w:jc w:val="left"/>
      </w:pPr>
    </w:p>
    <w:p w14:paraId="1F4B1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（一）故意扰乱考点、考场以及其他招聘工作场所秩序的；</w:t>
      </w:r>
    </w:p>
    <w:p w14:paraId="6CAA73C7">
      <w:pPr>
        <w:keepNext w:val="0"/>
        <w:keepLines w:val="0"/>
        <w:widowControl/>
        <w:suppressLineNumbers w:val="0"/>
        <w:jc w:val="left"/>
      </w:pPr>
    </w:p>
    <w:p w14:paraId="4A6F4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（二）拒绝、妨碍工作人员履行管理职责的；</w:t>
      </w:r>
    </w:p>
    <w:p w14:paraId="6A08F511">
      <w:pPr>
        <w:keepNext w:val="0"/>
        <w:keepLines w:val="0"/>
        <w:widowControl/>
        <w:suppressLineNumbers w:val="0"/>
        <w:jc w:val="left"/>
      </w:pPr>
    </w:p>
    <w:p w14:paraId="62E3C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（三）威胁、侮辱、诽谤、诬陷工作人员或者其他应聘人员的；</w:t>
      </w:r>
    </w:p>
    <w:p w14:paraId="5A12EFD7">
      <w:pPr>
        <w:keepNext w:val="0"/>
        <w:keepLines w:val="0"/>
        <w:widowControl/>
        <w:suppressLineNumbers w:val="0"/>
        <w:jc w:val="left"/>
      </w:pPr>
    </w:p>
    <w:p w14:paraId="17214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（四）其他扰乱招聘工作秩序的违纪违规行为。</w:t>
      </w:r>
    </w:p>
    <w:p w14:paraId="276581D1">
      <w:pPr>
        <w:keepNext w:val="0"/>
        <w:keepLines w:val="0"/>
        <w:widowControl/>
        <w:suppressLineNumbers w:val="0"/>
        <w:jc w:val="left"/>
      </w:pPr>
    </w:p>
    <w:p w14:paraId="03B3E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618307C7">
      <w:pPr>
        <w:keepNext w:val="0"/>
        <w:keepLines w:val="0"/>
        <w:widowControl/>
        <w:suppressLineNumbers w:val="0"/>
        <w:jc w:val="left"/>
      </w:pPr>
    </w:p>
    <w:p w14:paraId="6E563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应聘人员之间同一科目作答内容雷同，并有其他相关证据证明其违纪违规行为成立的，视具体情形按照本规定第七条、第八条处理。</w:t>
      </w:r>
    </w:p>
    <w:p w14:paraId="02440A3C">
      <w:pPr>
        <w:keepNext w:val="0"/>
        <w:keepLines w:val="0"/>
        <w:widowControl/>
        <w:suppressLineNumbers w:val="0"/>
        <w:jc w:val="left"/>
      </w:pPr>
    </w:p>
    <w:p w14:paraId="40B4BF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23FB26DD">
      <w:pPr>
        <w:keepNext w:val="0"/>
        <w:keepLines w:val="0"/>
        <w:widowControl/>
        <w:suppressLineNumbers w:val="0"/>
        <w:jc w:val="left"/>
      </w:pPr>
    </w:p>
    <w:p w14:paraId="5216A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123D632C">
      <w:pPr>
        <w:keepNext w:val="0"/>
        <w:keepLines w:val="0"/>
        <w:widowControl/>
        <w:suppressLineNumbers w:val="0"/>
        <w:jc w:val="left"/>
      </w:pPr>
    </w:p>
    <w:p w14:paraId="4FE0B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45F606DD">
      <w:pPr>
        <w:keepNext w:val="0"/>
        <w:keepLines w:val="0"/>
        <w:widowControl/>
        <w:suppressLineNumbers w:val="0"/>
        <w:jc w:val="left"/>
      </w:pPr>
    </w:p>
    <w:p w14:paraId="1122E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0C3DE654">
      <w:pPr>
        <w:keepNext w:val="0"/>
        <w:keepLines w:val="0"/>
        <w:widowControl/>
        <w:suppressLineNumbers w:val="0"/>
        <w:jc w:val="left"/>
      </w:pPr>
    </w:p>
    <w:p w14:paraId="02728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第三章   招聘单位和招聘工作人员违纪违规行为处理</w:t>
      </w:r>
    </w:p>
    <w:p w14:paraId="07181695">
      <w:pPr>
        <w:keepNext w:val="0"/>
        <w:keepLines w:val="0"/>
        <w:widowControl/>
        <w:suppressLineNumbers w:val="0"/>
        <w:jc w:val="left"/>
      </w:pPr>
    </w:p>
    <w:p w14:paraId="7514F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第十五条  招聘单位在公开招聘中有下列行为之一的，事业单位主管部门或者事业单位人事综合管理部门应当责令限期改正；逾期不改正的，对直接负责的主管人员和其他直接责任人员依法给予处分：</w:t>
      </w:r>
    </w:p>
    <w:p w14:paraId="7BE0A4F9">
      <w:pPr>
        <w:keepNext w:val="0"/>
        <w:keepLines w:val="0"/>
        <w:widowControl/>
        <w:suppressLineNumbers w:val="0"/>
        <w:jc w:val="left"/>
      </w:pPr>
    </w:p>
    <w:p w14:paraId="199A2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（一）未按规定权限和程序核准（备案）招聘方案，擅自组织公开招聘的；</w:t>
      </w:r>
    </w:p>
    <w:p w14:paraId="3080F6EF">
      <w:pPr>
        <w:keepNext w:val="0"/>
        <w:keepLines w:val="0"/>
        <w:widowControl/>
        <w:suppressLineNumbers w:val="0"/>
        <w:jc w:val="left"/>
      </w:pPr>
    </w:p>
    <w:p w14:paraId="04781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（二）设置与岗位无关的指向性或者限制性条件的；</w:t>
      </w:r>
    </w:p>
    <w:p w14:paraId="2B184668">
      <w:pPr>
        <w:keepNext w:val="0"/>
        <w:keepLines w:val="0"/>
        <w:widowControl/>
        <w:suppressLineNumbers w:val="0"/>
        <w:jc w:val="left"/>
      </w:pPr>
    </w:p>
    <w:p w14:paraId="76E7C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（三）未按规定发布招聘公告的；</w:t>
      </w:r>
    </w:p>
    <w:p w14:paraId="1A89355D">
      <w:pPr>
        <w:keepNext w:val="0"/>
        <w:keepLines w:val="0"/>
        <w:widowControl/>
        <w:suppressLineNumbers w:val="0"/>
        <w:jc w:val="left"/>
      </w:pPr>
    </w:p>
    <w:p w14:paraId="256BD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（四）招聘公告发布后，擅自变更招聘程序、岗位条件、招聘人数、考试考察方式等的；</w:t>
      </w:r>
    </w:p>
    <w:p w14:paraId="438941BC">
      <w:pPr>
        <w:keepNext w:val="0"/>
        <w:keepLines w:val="0"/>
        <w:widowControl/>
        <w:suppressLineNumbers w:val="0"/>
        <w:jc w:val="left"/>
      </w:pPr>
    </w:p>
    <w:p w14:paraId="4B80F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（五）未按招聘条件进行资格审查的；</w:t>
      </w:r>
    </w:p>
    <w:p w14:paraId="79DAAF5C">
      <w:pPr>
        <w:keepNext w:val="0"/>
        <w:keepLines w:val="0"/>
        <w:widowControl/>
        <w:suppressLineNumbers w:val="0"/>
        <w:jc w:val="left"/>
      </w:pPr>
    </w:p>
    <w:p w14:paraId="1A0C4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（六）未按规定组织体检的；</w:t>
      </w:r>
    </w:p>
    <w:p w14:paraId="43910464">
      <w:pPr>
        <w:keepNext w:val="0"/>
        <w:keepLines w:val="0"/>
        <w:widowControl/>
        <w:suppressLineNumbers w:val="0"/>
        <w:jc w:val="left"/>
      </w:pPr>
    </w:p>
    <w:p w14:paraId="40985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（七）未按规定公示拟聘用人员名单的；</w:t>
      </w:r>
    </w:p>
    <w:p w14:paraId="2C356C8E">
      <w:pPr>
        <w:keepNext w:val="0"/>
        <w:keepLines w:val="0"/>
        <w:widowControl/>
        <w:suppressLineNumbers w:val="0"/>
        <w:jc w:val="left"/>
      </w:pPr>
    </w:p>
    <w:p w14:paraId="1A7B8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（八）其他应当责令改正的违纪违规行为。</w:t>
      </w:r>
    </w:p>
    <w:p w14:paraId="2DA1F0F9">
      <w:pPr>
        <w:keepNext w:val="0"/>
        <w:keepLines w:val="0"/>
        <w:widowControl/>
        <w:suppressLineNumbers w:val="0"/>
        <w:jc w:val="left"/>
      </w:pPr>
    </w:p>
    <w:p w14:paraId="7D00E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第十六条  招聘工作人员有下列行为之一的，由相关部门给予处分，并停止其继续参加当年及下一年度招聘工作：</w:t>
      </w:r>
    </w:p>
    <w:p w14:paraId="0AD6C8F1">
      <w:pPr>
        <w:keepNext w:val="0"/>
        <w:keepLines w:val="0"/>
        <w:widowControl/>
        <w:suppressLineNumbers w:val="0"/>
        <w:jc w:val="left"/>
      </w:pPr>
    </w:p>
    <w:p w14:paraId="2578C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（一）擅自提前考试开始时间、推迟考试结束时间及缩短考试时间的；</w:t>
      </w:r>
    </w:p>
    <w:p w14:paraId="6F4D3EAF">
      <w:pPr>
        <w:keepNext w:val="0"/>
        <w:keepLines w:val="0"/>
        <w:widowControl/>
        <w:suppressLineNumbers w:val="0"/>
        <w:jc w:val="left"/>
      </w:pPr>
    </w:p>
    <w:p w14:paraId="68202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（二）擅自为应聘人员调换考场或者座位的；</w:t>
      </w:r>
    </w:p>
    <w:p w14:paraId="45796636">
      <w:pPr>
        <w:keepNext w:val="0"/>
        <w:keepLines w:val="0"/>
        <w:widowControl/>
        <w:suppressLineNumbers w:val="0"/>
        <w:jc w:val="left"/>
      </w:pPr>
    </w:p>
    <w:p w14:paraId="68633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（三）未准确记录考场情况及违纪违规行为，并造成一定影响的；</w:t>
      </w:r>
    </w:p>
    <w:p w14:paraId="6FAB8426">
      <w:pPr>
        <w:keepNext w:val="0"/>
        <w:keepLines w:val="0"/>
        <w:widowControl/>
        <w:suppressLineNumbers w:val="0"/>
        <w:jc w:val="left"/>
      </w:pPr>
    </w:p>
    <w:p w14:paraId="74B00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（四）未执行回避制度的；</w:t>
      </w:r>
    </w:p>
    <w:p w14:paraId="1251BAED">
      <w:pPr>
        <w:keepNext w:val="0"/>
        <w:keepLines w:val="0"/>
        <w:widowControl/>
        <w:suppressLineNumbers w:val="0"/>
        <w:jc w:val="left"/>
      </w:pPr>
    </w:p>
    <w:p w14:paraId="5F84F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（五）其他一般违纪违规行为。</w:t>
      </w:r>
    </w:p>
    <w:p w14:paraId="724DD36D">
      <w:pPr>
        <w:keepNext w:val="0"/>
        <w:keepLines w:val="0"/>
        <w:widowControl/>
        <w:suppressLineNumbers w:val="0"/>
        <w:jc w:val="left"/>
      </w:pPr>
    </w:p>
    <w:p w14:paraId="05F45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第十七条  招聘工作人员有下列行为之一的，由相关部门给予处分，并将其调离招聘工作岗位，不得再从事招聘工作；构成犯罪的，依法追究刑事责任：</w:t>
      </w:r>
    </w:p>
    <w:p w14:paraId="54D727D4">
      <w:pPr>
        <w:keepNext w:val="0"/>
        <w:keepLines w:val="0"/>
        <w:widowControl/>
        <w:suppressLineNumbers w:val="0"/>
        <w:jc w:val="left"/>
      </w:pPr>
    </w:p>
    <w:p w14:paraId="35BD6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（一）指使、纵容他人作弊，或者在考试、考察、体检过程中参与作弊的；</w:t>
      </w:r>
    </w:p>
    <w:p w14:paraId="31871BF9">
      <w:pPr>
        <w:keepNext w:val="0"/>
        <w:keepLines w:val="0"/>
        <w:widowControl/>
        <w:suppressLineNumbers w:val="0"/>
        <w:jc w:val="left"/>
      </w:pPr>
    </w:p>
    <w:p w14:paraId="49FAF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（二）在保密期限内，泄露考试试题、面试评分要素等应当保密的信息的；</w:t>
      </w:r>
    </w:p>
    <w:p w14:paraId="3A5F9D88">
      <w:pPr>
        <w:keepNext w:val="0"/>
        <w:keepLines w:val="0"/>
        <w:widowControl/>
        <w:suppressLineNumbers w:val="0"/>
        <w:jc w:val="left"/>
      </w:pPr>
    </w:p>
    <w:p w14:paraId="703F0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（三）擅自更改考试评分标准或者不按评分标准进行评卷的；</w:t>
      </w:r>
    </w:p>
    <w:p w14:paraId="6BE84F52">
      <w:pPr>
        <w:keepNext w:val="0"/>
        <w:keepLines w:val="0"/>
        <w:widowControl/>
        <w:suppressLineNumbers w:val="0"/>
        <w:jc w:val="left"/>
      </w:pPr>
    </w:p>
    <w:p w14:paraId="14CD5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（四）监管不严，导致考场出现大面积作弊现象的；</w:t>
      </w:r>
    </w:p>
    <w:p w14:paraId="43CBEC4D">
      <w:pPr>
        <w:keepNext w:val="0"/>
        <w:keepLines w:val="0"/>
        <w:widowControl/>
        <w:suppressLineNumbers w:val="0"/>
        <w:jc w:val="left"/>
      </w:pPr>
    </w:p>
    <w:p w14:paraId="63944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（五）玩忽职守，造成不良影响的；</w:t>
      </w:r>
    </w:p>
    <w:p w14:paraId="68A1805E">
      <w:pPr>
        <w:keepNext w:val="0"/>
        <w:keepLines w:val="0"/>
        <w:widowControl/>
        <w:suppressLineNumbers w:val="0"/>
        <w:jc w:val="left"/>
      </w:pPr>
    </w:p>
    <w:p w14:paraId="39985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（六）其他严重违纪违规行为。</w:t>
      </w:r>
    </w:p>
    <w:p w14:paraId="695AB8AC">
      <w:pPr>
        <w:keepNext w:val="0"/>
        <w:keepLines w:val="0"/>
        <w:widowControl/>
        <w:suppressLineNumbers w:val="0"/>
        <w:jc w:val="left"/>
      </w:pPr>
    </w:p>
    <w:p w14:paraId="1A35B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第四章    处理程序</w:t>
      </w:r>
    </w:p>
    <w:p w14:paraId="7819D578">
      <w:pPr>
        <w:keepNext w:val="0"/>
        <w:keepLines w:val="0"/>
        <w:widowControl/>
        <w:suppressLineNumbers w:val="0"/>
        <w:jc w:val="left"/>
      </w:pPr>
    </w:p>
    <w:p w14:paraId="2DDDD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4275E7BD">
      <w:pPr>
        <w:keepNext w:val="0"/>
        <w:keepLines w:val="0"/>
        <w:widowControl/>
        <w:suppressLineNumbers w:val="0"/>
        <w:jc w:val="left"/>
      </w:pPr>
    </w:p>
    <w:p w14:paraId="65B69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77B6A867">
      <w:pPr>
        <w:keepNext w:val="0"/>
        <w:keepLines w:val="0"/>
        <w:widowControl/>
        <w:suppressLineNumbers w:val="0"/>
        <w:jc w:val="left"/>
      </w:pPr>
    </w:p>
    <w:p w14:paraId="3D28E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对应聘人员违纪违规行为作出处理决定的，应当制作公开招聘违纪违规行为处理决定书，依法送达被处理的应聘人员。</w:t>
      </w:r>
    </w:p>
    <w:p w14:paraId="48FD0B20">
      <w:pPr>
        <w:keepNext w:val="0"/>
        <w:keepLines w:val="0"/>
        <w:widowControl/>
        <w:suppressLineNumbers w:val="0"/>
        <w:jc w:val="left"/>
      </w:pPr>
    </w:p>
    <w:p w14:paraId="60173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第二十条  应聘人员对处理决定不服的，可以依法申请行政复议或者提起行政诉讼。</w:t>
      </w:r>
    </w:p>
    <w:p w14:paraId="4206C074">
      <w:pPr>
        <w:keepNext w:val="0"/>
        <w:keepLines w:val="0"/>
        <w:widowControl/>
        <w:suppressLineNumbers w:val="0"/>
        <w:jc w:val="left"/>
      </w:pPr>
    </w:p>
    <w:p w14:paraId="43F16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第二十一条  参与公开招聘的工作人员对因违纪违规行为受到处分不服的，可以依法申请复核或者提出申诉。</w:t>
      </w:r>
      <w:bookmarkStart w:id="0" w:name="_GoBack"/>
      <w:bookmarkEnd w:id="0"/>
    </w:p>
    <w:p w14:paraId="5E922ABF">
      <w:pPr>
        <w:keepNext w:val="0"/>
        <w:keepLines w:val="0"/>
        <w:widowControl/>
        <w:suppressLineNumbers w:val="0"/>
        <w:jc w:val="left"/>
      </w:pPr>
    </w:p>
    <w:p w14:paraId="4075A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第五章     附    则</w:t>
      </w:r>
    </w:p>
    <w:p w14:paraId="00A295DA">
      <w:pPr>
        <w:keepNext w:val="0"/>
        <w:keepLines w:val="0"/>
        <w:widowControl/>
        <w:suppressLineNumbers w:val="0"/>
        <w:jc w:val="left"/>
      </w:pPr>
    </w:p>
    <w:p w14:paraId="109E1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第二十二条   本规定自2018年1月1日起施行。</w:t>
      </w:r>
    </w:p>
    <w:p w14:paraId="5B1320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96AB4"/>
    <w:rsid w:val="68A9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2025-07-16T03:31:00Z</dcterms:created>
  <dc:creator>可乐</dc:creator>
  <cp:lastModifiedBy>可乐</cp:lastModifiedBy>
  <dcterms:modified xsi:type="dcterms:W3CDTF">2025-07-16T03:31:52Z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CBA47BE6931A4ED9A7597ECC3DEEE438_11</vt:lpwstr>
  </property>
  <property fmtid="{D5CDD505-2E9C-101B-9397-08002B2CF9AE}" pid="4" name="KSOTemplateDocerSaveRecord">
    <vt:lpwstr>eyJoZGlkIjoiODcyYmFhOGYyNjk2OTc2MTFhZTQwNTg1M2VmODQyNzUiLCJ1c2VySWQiOiIzMTM0NjIxNDYifQ==</vt:lpwstr>
  </property>
</Properties>
</file>