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AA33F">
      <w:pPr>
        <w:jc w:val="center"/>
        <w:rPr>
          <w:rFonts w:eastAsia="黑体"/>
          <w:bCs/>
          <w:sz w:val="30"/>
        </w:rPr>
      </w:pPr>
      <w:bookmarkStart w:id="0" w:name="_GoBack"/>
      <w:bookmarkEnd w:id="0"/>
      <w:r>
        <w:rPr>
          <w:rFonts w:eastAsia="黑体"/>
          <w:bCs/>
          <w:sz w:val="30"/>
        </w:rPr>
        <w:t>河北省202</w:t>
      </w:r>
      <w:r>
        <w:rPr>
          <w:rFonts w:hint="eastAsia" w:eastAsia="黑体"/>
          <w:bCs/>
          <w:sz w:val="30"/>
        </w:rPr>
        <w:t>5</w:t>
      </w:r>
      <w:r>
        <w:rPr>
          <w:rFonts w:eastAsia="黑体"/>
          <w:bCs/>
          <w:sz w:val="30"/>
        </w:rPr>
        <w:t>年特岗教师招聘笔试成绩复核申请表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"/>
        <w:gridCol w:w="1812"/>
        <w:gridCol w:w="1023"/>
        <w:gridCol w:w="672"/>
        <w:gridCol w:w="228"/>
        <w:gridCol w:w="900"/>
        <w:gridCol w:w="900"/>
        <w:gridCol w:w="900"/>
        <w:gridCol w:w="1219"/>
      </w:tblGrid>
      <w:tr w14:paraId="79CF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 w14:paraId="68BAF2CA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准考证号</w:t>
            </w:r>
          </w:p>
        </w:tc>
        <w:tc>
          <w:tcPr>
            <w:tcW w:w="2835" w:type="dxa"/>
            <w:gridSpan w:val="2"/>
            <w:vAlign w:val="center"/>
          </w:tcPr>
          <w:p w14:paraId="40FBCB89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58642B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63827980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6AE88EF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性别</w:t>
            </w:r>
          </w:p>
        </w:tc>
        <w:tc>
          <w:tcPr>
            <w:tcW w:w="1219" w:type="dxa"/>
            <w:vAlign w:val="center"/>
          </w:tcPr>
          <w:p w14:paraId="3072E5A7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3ED2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 w14:paraId="4958D309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身份证号</w:t>
            </w:r>
          </w:p>
        </w:tc>
        <w:tc>
          <w:tcPr>
            <w:tcW w:w="3735" w:type="dxa"/>
            <w:gridSpan w:val="4"/>
            <w:vAlign w:val="center"/>
          </w:tcPr>
          <w:p w14:paraId="073BC709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61F54949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电话</w:t>
            </w:r>
          </w:p>
        </w:tc>
        <w:tc>
          <w:tcPr>
            <w:tcW w:w="3019" w:type="dxa"/>
            <w:gridSpan w:val="3"/>
            <w:vAlign w:val="center"/>
          </w:tcPr>
          <w:p w14:paraId="5037EA9A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1C0F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 w14:paraId="56F08F88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电子邮箱</w:t>
            </w:r>
          </w:p>
        </w:tc>
        <w:tc>
          <w:tcPr>
            <w:tcW w:w="7654" w:type="dxa"/>
            <w:gridSpan w:val="8"/>
            <w:vAlign w:val="center"/>
          </w:tcPr>
          <w:p w14:paraId="0307A50A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3552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 w14:paraId="6B045DA5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考点名称</w:t>
            </w:r>
          </w:p>
        </w:tc>
        <w:tc>
          <w:tcPr>
            <w:tcW w:w="1812" w:type="dxa"/>
            <w:vAlign w:val="center"/>
          </w:tcPr>
          <w:p w14:paraId="4CD6604F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023" w:type="dxa"/>
            <w:vAlign w:val="center"/>
          </w:tcPr>
          <w:p w14:paraId="01A148FF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考场</w:t>
            </w:r>
          </w:p>
        </w:tc>
        <w:tc>
          <w:tcPr>
            <w:tcW w:w="900" w:type="dxa"/>
            <w:gridSpan w:val="2"/>
            <w:vAlign w:val="center"/>
          </w:tcPr>
          <w:p w14:paraId="2EF2C637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E4C8CD3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座位</w:t>
            </w:r>
          </w:p>
        </w:tc>
        <w:tc>
          <w:tcPr>
            <w:tcW w:w="900" w:type="dxa"/>
            <w:vAlign w:val="center"/>
          </w:tcPr>
          <w:p w14:paraId="0A2D41C7">
            <w:pPr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6AE1236">
            <w:pPr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 w:eastAsia="仿宋"/>
                <w:sz w:val="28"/>
                <w:lang w:val="en-US" w:eastAsia="zh-CN"/>
              </w:rPr>
              <w:t>成绩</w:t>
            </w:r>
          </w:p>
        </w:tc>
        <w:tc>
          <w:tcPr>
            <w:tcW w:w="1219" w:type="dxa"/>
            <w:vAlign w:val="center"/>
          </w:tcPr>
          <w:p w14:paraId="7A7CFD02">
            <w:pPr>
              <w:jc w:val="center"/>
              <w:rPr>
                <w:rFonts w:eastAsia="仿宋"/>
                <w:sz w:val="28"/>
              </w:rPr>
            </w:pPr>
          </w:p>
        </w:tc>
      </w:tr>
      <w:tr w14:paraId="02B2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993" w:type="dxa"/>
            <w:vAlign w:val="center"/>
          </w:tcPr>
          <w:p w14:paraId="7517B840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申请</w:t>
            </w:r>
          </w:p>
          <w:p w14:paraId="7E90AA0D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理由</w:t>
            </w:r>
          </w:p>
        </w:tc>
        <w:tc>
          <w:tcPr>
            <w:tcW w:w="8079" w:type="dxa"/>
            <w:gridSpan w:val="9"/>
            <w:vAlign w:val="center"/>
          </w:tcPr>
          <w:p w14:paraId="55D9C8CC">
            <w:pPr>
              <w:spacing w:line="480" w:lineRule="exact"/>
              <w:jc w:val="center"/>
              <w:rPr>
                <w:rFonts w:eastAsia="仿宋"/>
                <w:sz w:val="28"/>
              </w:rPr>
            </w:pPr>
          </w:p>
          <w:p w14:paraId="01E15550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      申请人签名：</w:t>
            </w:r>
          </w:p>
        </w:tc>
      </w:tr>
      <w:tr w14:paraId="4601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993" w:type="dxa"/>
            <w:vAlign w:val="center"/>
          </w:tcPr>
          <w:p w14:paraId="79460DD4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居民身份证</w:t>
            </w:r>
          </w:p>
        </w:tc>
        <w:tc>
          <w:tcPr>
            <w:tcW w:w="3932" w:type="dxa"/>
            <w:gridSpan w:val="4"/>
            <w:vAlign w:val="center"/>
          </w:tcPr>
          <w:p w14:paraId="19B12D8C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身份证（正面）</w:t>
            </w:r>
          </w:p>
        </w:tc>
        <w:tc>
          <w:tcPr>
            <w:tcW w:w="4147" w:type="dxa"/>
            <w:gridSpan w:val="5"/>
            <w:vAlign w:val="center"/>
          </w:tcPr>
          <w:p w14:paraId="7EC5BFE1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身份证（反面）</w:t>
            </w:r>
          </w:p>
        </w:tc>
      </w:tr>
      <w:tr w14:paraId="10C4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93" w:type="dxa"/>
            <w:vAlign w:val="center"/>
          </w:tcPr>
          <w:p w14:paraId="15B00036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复核结果</w:t>
            </w:r>
          </w:p>
        </w:tc>
        <w:tc>
          <w:tcPr>
            <w:tcW w:w="8079" w:type="dxa"/>
            <w:gridSpan w:val="9"/>
            <w:vAlign w:val="center"/>
          </w:tcPr>
          <w:p w14:paraId="23F8C0E1">
            <w:pPr>
              <w:spacing w:line="480" w:lineRule="exact"/>
              <w:jc w:val="center"/>
              <w:rPr>
                <w:rFonts w:eastAsia="仿宋"/>
                <w:sz w:val="28"/>
              </w:rPr>
            </w:pPr>
          </w:p>
          <w:p w14:paraId="7CC3BF3F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      核查人：</w:t>
            </w:r>
          </w:p>
        </w:tc>
      </w:tr>
      <w:tr w14:paraId="1C0B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3" w:type="dxa"/>
            <w:vAlign w:val="center"/>
          </w:tcPr>
          <w:p w14:paraId="5DC14913">
            <w:pPr>
              <w:spacing w:line="44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复核部门意见</w:t>
            </w:r>
          </w:p>
        </w:tc>
        <w:tc>
          <w:tcPr>
            <w:tcW w:w="8079" w:type="dxa"/>
            <w:gridSpan w:val="9"/>
            <w:vAlign w:val="center"/>
          </w:tcPr>
          <w:p w14:paraId="4FF19A54">
            <w:pPr>
              <w:spacing w:line="440" w:lineRule="exact"/>
              <w:jc w:val="center"/>
              <w:rPr>
                <w:rFonts w:eastAsia="仿宋"/>
                <w:sz w:val="28"/>
              </w:rPr>
            </w:pPr>
          </w:p>
          <w:p w14:paraId="1027F9F9">
            <w:pPr>
              <w:spacing w:line="44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      负责人：</w:t>
            </w:r>
          </w:p>
        </w:tc>
      </w:tr>
    </w:tbl>
    <w:p w14:paraId="14D580D6"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>说明：</w:t>
      </w:r>
      <w:r>
        <w:rPr>
          <w:rFonts w:hAnsiTheme="minorEastAsia" w:eastAsiaTheme="minorEastAsia"/>
          <w:szCs w:val="21"/>
        </w:rPr>
        <w:t>①</w:t>
      </w:r>
      <w:r>
        <w:rPr>
          <w:rFonts w:eastAsiaTheme="minorEastAsia"/>
          <w:szCs w:val="21"/>
        </w:rPr>
        <w:t>成绩复核只限于答卷</w:t>
      </w:r>
      <w:r>
        <w:rPr>
          <w:rFonts w:hAnsiTheme="minorEastAsia" w:eastAsiaTheme="minorEastAsia"/>
          <w:szCs w:val="21"/>
        </w:rPr>
        <w:t>卷面分数合计和登录是否有误。②此申请表填写完整后，须于</w:t>
      </w:r>
      <w:r>
        <w:rPr>
          <w:rFonts w:eastAsiaTheme="minorEastAsia"/>
          <w:szCs w:val="21"/>
        </w:rPr>
        <w:t>2025</w:t>
      </w:r>
      <w:r>
        <w:rPr>
          <w:rFonts w:hAnsiTheme="minorEastAsia" w:eastAsiaTheme="minorEastAsia"/>
          <w:szCs w:val="21"/>
        </w:rPr>
        <w:t>年</w:t>
      </w:r>
      <w:r>
        <w:rPr>
          <w:rFonts w:eastAsiaTheme="minorEastAsia"/>
          <w:szCs w:val="21"/>
        </w:rPr>
        <w:t>7</w:t>
      </w:r>
      <w:r>
        <w:rPr>
          <w:rFonts w:hAnsiTheme="minorEastAsia" w:eastAsiaTheme="minorEastAsia"/>
          <w:szCs w:val="21"/>
        </w:rPr>
        <w:t>月</w:t>
      </w:r>
      <w:r>
        <w:rPr>
          <w:rFonts w:eastAsiaTheme="minorEastAsia"/>
          <w:szCs w:val="21"/>
        </w:rPr>
        <w:t>14</w:t>
      </w:r>
      <w:r>
        <w:rPr>
          <w:rFonts w:hAnsiTheme="minorEastAsia" w:eastAsiaTheme="minorEastAsia"/>
          <w:szCs w:val="21"/>
        </w:rPr>
        <w:t>日</w:t>
      </w:r>
      <w:r>
        <w:rPr>
          <w:rFonts w:eastAsiaTheme="minorEastAsia"/>
          <w:szCs w:val="21"/>
        </w:rPr>
        <w:t>12:00</w:t>
      </w:r>
      <w:r>
        <w:rPr>
          <w:rFonts w:hAnsiTheme="minorEastAsia" w:eastAsiaTheme="minorEastAsia"/>
          <w:szCs w:val="21"/>
        </w:rPr>
        <w:t>前将该申请表电子版</w:t>
      </w:r>
      <w:r>
        <w:rPr>
          <w:rFonts w:eastAsiaTheme="minorEastAsia"/>
          <w:szCs w:val="21"/>
        </w:rPr>
        <w:t>(PDF</w:t>
      </w:r>
      <w:r>
        <w:rPr>
          <w:rFonts w:hAnsiTheme="minorEastAsia" w:eastAsiaTheme="minorEastAsia"/>
          <w:szCs w:val="21"/>
        </w:rPr>
        <w:t>格式</w:t>
      </w:r>
      <w:r>
        <w:rPr>
          <w:rFonts w:eastAsiaTheme="minorEastAsia"/>
          <w:szCs w:val="21"/>
        </w:rPr>
        <w:t>)</w:t>
      </w:r>
      <w:r>
        <w:rPr>
          <w:rFonts w:hAnsiTheme="minorEastAsia" w:eastAsiaTheme="minorEastAsia"/>
          <w:szCs w:val="21"/>
        </w:rPr>
        <w:t>，以邮件附件形式发送至</w:t>
      </w:r>
      <w:r>
        <w:rPr>
          <w:rFonts w:eastAsiaTheme="minorEastAsia"/>
          <w:szCs w:val="21"/>
        </w:rPr>
        <w:t>hbtgzp@mail.hebtu.edu.cn</w:t>
      </w:r>
      <w:r>
        <w:rPr>
          <w:rFonts w:hAnsiTheme="minorEastAsia" w:eastAsiaTheme="minorEastAsia"/>
          <w:szCs w:val="21"/>
        </w:rPr>
        <w:t>邮箱，邮件主题：</w:t>
      </w:r>
      <w:r>
        <w:rPr>
          <w:rFonts w:eastAsiaTheme="minorEastAsia"/>
          <w:szCs w:val="21"/>
        </w:rPr>
        <w:t>“</w:t>
      </w:r>
      <w:r>
        <w:rPr>
          <w:rFonts w:hAnsiTheme="minorEastAsia" w:eastAsiaTheme="minorEastAsia"/>
          <w:szCs w:val="21"/>
        </w:rPr>
        <w:t>姓名</w:t>
      </w:r>
      <w:r>
        <w:rPr>
          <w:rFonts w:eastAsiaTheme="minorEastAsia"/>
          <w:szCs w:val="21"/>
        </w:rPr>
        <w:t>”+“</w:t>
      </w:r>
      <w:r>
        <w:rPr>
          <w:rFonts w:hAnsiTheme="minorEastAsia" w:eastAsiaTheme="minorEastAsia"/>
          <w:szCs w:val="21"/>
        </w:rPr>
        <w:t>身份证号</w:t>
      </w:r>
      <w:r>
        <w:rPr>
          <w:rFonts w:eastAsiaTheme="minorEastAsia"/>
          <w:szCs w:val="21"/>
        </w:rPr>
        <w:t>”+</w:t>
      </w:r>
      <w:r>
        <w:rPr>
          <w:rFonts w:hAnsiTheme="minorEastAsia" w:eastAsiaTheme="minorEastAsia"/>
          <w:szCs w:val="21"/>
        </w:rPr>
        <w:t>申请复核，逾期不再受理。如申请表填写不规范、不完整，或邮件主题不符合要求，不予受理。③</w:t>
      </w:r>
      <w:r>
        <w:rPr>
          <w:rFonts w:eastAsiaTheme="minorEastAsia"/>
          <w:szCs w:val="21"/>
        </w:rPr>
        <w:t>7月15日15:00后，考生可在“河北教师教育网-特岗教师招聘专栏”，通过本人用户名和密码登录招聘服务平台，在“个人空间”“笔试成绩查询”栏目，查询本人笔试成绩复核结果。</w:t>
      </w:r>
    </w:p>
    <w:p w14:paraId="1E9FA947">
      <w:pPr>
        <w:rPr>
          <w:rFonts w:eastAsiaTheme="minorEastAsia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CE"/>
    <w:rsid w:val="00010E09"/>
    <w:rsid w:val="00020593"/>
    <w:rsid w:val="0003174C"/>
    <w:rsid w:val="00046FF0"/>
    <w:rsid w:val="0005405C"/>
    <w:rsid w:val="000546AF"/>
    <w:rsid w:val="00084B11"/>
    <w:rsid w:val="000F60E7"/>
    <w:rsid w:val="00147338"/>
    <w:rsid w:val="00150906"/>
    <w:rsid w:val="001D2D8B"/>
    <w:rsid w:val="002173E7"/>
    <w:rsid w:val="00231346"/>
    <w:rsid w:val="002605CD"/>
    <w:rsid w:val="002878E3"/>
    <w:rsid w:val="002918B6"/>
    <w:rsid w:val="002C6C7A"/>
    <w:rsid w:val="002E25DE"/>
    <w:rsid w:val="00435253"/>
    <w:rsid w:val="004811CA"/>
    <w:rsid w:val="005207EE"/>
    <w:rsid w:val="00566AEF"/>
    <w:rsid w:val="005D0EE7"/>
    <w:rsid w:val="005E712D"/>
    <w:rsid w:val="00606653"/>
    <w:rsid w:val="00652958"/>
    <w:rsid w:val="00683AD6"/>
    <w:rsid w:val="006A3B2B"/>
    <w:rsid w:val="006B5162"/>
    <w:rsid w:val="006C1D5A"/>
    <w:rsid w:val="006D7567"/>
    <w:rsid w:val="006E18CE"/>
    <w:rsid w:val="006F5194"/>
    <w:rsid w:val="00710AB4"/>
    <w:rsid w:val="0071227D"/>
    <w:rsid w:val="007273D0"/>
    <w:rsid w:val="00752499"/>
    <w:rsid w:val="00754C40"/>
    <w:rsid w:val="00763784"/>
    <w:rsid w:val="007772A8"/>
    <w:rsid w:val="00785C2C"/>
    <w:rsid w:val="007B5BA2"/>
    <w:rsid w:val="007C2654"/>
    <w:rsid w:val="007D3212"/>
    <w:rsid w:val="007F0A35"/>
    <w:rsid w:val="00847751"/>
    <w:rsid w:val="008C743C"/>
    <w:rsid w:val="008E2973"/>
    <w:rsid w:val="009305BB"/>
    <w:rsid w:val="00953C7C"/>
    <w:rsid w:val="00956A79"/>
    <w:rsid w:val="00976EAB"/>
    <w:rsid w:val="0098530E"/>
    <w:rsid w:val="009B2144"/>
    <w:rsid w:val="009D161E"/>
    <w:rsid w:val="009E09BF"/>
    <w:rsid w:val="009F204B"/>
    <w:rsid w:val="009F6449"/>
    <w:rsid w:val="00A0047E"/>
    <w:rsid w:val="00A40AB1"/>
    <w:rsid w:val="00A95D07"/>
    <w:rsid w:val="00AA39B9"/>
    <w:rsid w:val="00B37217"/>
    <w:rsid w:val="00B65CC6"/>
    <w:rsid w:val="00BB28E9"/>
    <w:rsid w:val="00BD01A1"/>
    <w:rsid w:val="00BE3A24"/>
    <w:rsid w:val="00C0558E"/>
    <w:rsid w:val="00C13494"/>
    <w:rsid w:val="00C35DFC"/>
    <w:rsid w:val="00C36333"/>
    <w:rsid w:val="00C705DB"/>
    <w:rsid w:val="00C7468E"/>
    <w:rsid w:val="00CB3694"/>
    <w:rsid w:val="00CC792F"/>
    <w:rsid w:val="00D233B0"/>
    <w:rsid w:val="00D27754"/>
    <w:rsid w:val="00D50AE5"/>
    <w:rsid w:val="00D67B66"/>
    <w:rsid w:val="00D77E42"/>
    <w:rsid w:val="00DB23DC"/>
    <w:rsid w:val="00E23F4C"/>
    <w:rsid w:val="00E42923"/>
    <w:rsid w:val="00E92A28"/>
    <w:rsid w:val="00EC5718"/>
    <w:rsid w:val="00EE5D17"/>
    <w:rsid w:val="00EE7416"/>
    <w:rsid w:val="00F21462"/>
    <w:rsid w:val="00FA6AAF"/>
    <w:rsid w:val="00FB54FC"/>
    <w:rsid w:val="00FB72F1"/>
    <w:rsid w:val="00FC731B"/>
    <w:rsid w:val="00FF310A"/>
    <w:rsid w:val="792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IBM (China) Limited</Company>
  <Pages>1</Pages>
  <Words>304</Words>
  <Characters>350</Characters>
  <Lines>2</Lines>
  <Paragraphs>1</Paragraphs>
  <TotalTime>3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2020-06-30T09:24:00Z</dcterms:created>
  <dc:creator>IBM User</dc:creator>
  <cp:lastModifiedBy>张婵</cp:lastModifiedBy>
  <cp:lastPrinted>2012-07-23T03:02:00Z</cp:lastPrinted>
  <dcterms:modified xsi:type="dcterms:W3CDTF">2025-07-12T00:49:34Z</dcterms:modified>
  <dc:title>河北省2012年特岗教师招聘考试笔试成绩查分申请表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eyJoZGlkIjoiZWE1NzRmYWRhMTIwZGVlMjQ5ZGUzYjUzNDAxNzNjYWYiLCJ1c2VySWQiOiI1MzM1MzcxNzkifQ==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6DB0B96562F846BDB8884134DE2F43BD_13</vt:lpwstr>
  </property>
</Properties>
</file>