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D38BAC">
      <w:pPr>
        <w:jc w:val="center"/>
        <w:rPr>
          <w:rFonts w:hint="eastAsia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随县</w:t>
      </w:r>
      <w:r>
        <w:rPr>
          <w:rFonts w:hint="eastAsia" w:ascii="黑体" w:hAnsi="黑体" w:eastAsia="黑体" w:cs="黑体"/>
          <w:sz w:val="44"/>
          <w:szCs w:val="44"/>
        </w:rPr>
        <w:t>第一高级中学简介</w:t>
      </w:r>
    </w:p>
    <w:p w14:paraId="359DF4F4">
      <w:pPr>
        <w:rPr>
          <w:rFonts w:hint="eastAsia"/>
        </w:rPr>
      </w:pPr>
      <w:r>
        <w:rPr>
          <w:rFonts w:hint="eastAsia"/>
        </w:rPr>
        <w:t xml:space="preserve">    </w:t>
      </w:r>
    </w:p>
    <w:p w14:paraId="11441F05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随县一中位于炎帝神农故里、中国香菇之乡、湖北省最年轻的县——随县，地处烈山脚下，毗邻烈山湖，与县委县政府隔河相望，地理位置优越，人文底蕴深厚。    </w:t>
      </w:r>
    </w:p>
    <w:p w14:paraId="33F8709A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学校创建于1955年，至今已有七十年的办学历史，占地面积150余亩，开设了49个教学班，在校学生2700余人。在岗教师223人，其中正高级职称教师1人，副高级职称教师64人，中级职称教师74人，研究生28人，省、市、县骨干教师、学科带头人52人。近年来，我校从中国人民大学、华中科技大学、哈尔滨工业大学、华中师范大学、陕西师范大学等名校引进优秀青年教师30余人，逐渐形成了一支老中青结构合理，教育教学业务精湛的精英教师团队。    </w:t>
      </w:r>
    </w:p>
    <w:p w14:paraId="082153CA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作为随县高中教育的领军学校和随州市第一批次学校，随县一中始终坚持文化立校、依法治校、质量强校的内涵发展战略，为国家培养输送了数以万计的栋梁之才。学校先后被授予“国家营养与健康示范学校”、“湖北省文明校园”、“湖北省先进基层党组织”、“湖北省平安校园”、“随州市教学先进单位”等荣誉称号。    </w:t>
      </w:r>
    </w:p>
    <w:p w14:paraId="5D985A55"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展望未来，在国家“县中振兴”战略的强力推动下，在县委县政府、县教育局的全力支持下，随县一中锚定湖北省优质高中和体育特色学校创建目标，必将迎来更加美好的发展前景。</w:t>
      </w:r>
    </w:p>
    <w:p w14:paraId="06283E46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学校地址：随县烈山湖东路179号</w:t>
      </w:r>
      <w:bookmarkStart w:id="0" w:name="_GoBack"/>
      <w:bookmarkEnd w:id="0"/>
    </w:p>
    <w:p w14:paraId="64FF88E6">
      <w:pPr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校办电话：0722—4572557</w:t>
      </w:r>
    </w:p>
    <w:p w14:paraId="24CA2BB7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2612390"/>
            <wp:effectExtent l="0" t="0" r="9525" b="3810"/>
            <wp:docPr id="1" name="图片 1" descr="256ccb71f7b43e554b23392cbc51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6ccb71f7b43e554b23392cbc51e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A1FF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2" name="图片 2" descr="3ba86c1e077306307813c6be6da6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a86c1e077306307813c6be6da63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5D597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3" name="图片 3" descr="1a914728ccd1b93e7d30f3e0d2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914728ccd1b93e7d30f3e0d2020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7F02">
      <w:pPr>
        <w:jc w:val="center"/>
        <w:rPr>
          <w:rFonts w:hint="eastAsia" w:eastAsiaTheme="minorEastAsia"/>
          <w:sz w:val="32"/>
          <w:szCs w:val="32"/>
          <w:lang w:eastAsia="zh-CN"/>
        </w:rPr>
      </w:pPr>
    </w:p>
    <w:p w14:paraId="143E5515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5" name="图片 5" descr="ad82d35d083fcd427dc5990ba0870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d82d35d083fcd427dc5990ba0870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642995"/>
            <wp:effectExtent l="0" t="0" r="9525" b="1905"/>
            <wp:docPr id="4" name="图片 4" descr="d0b97175c183b6a1b8a1a64f08d4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b97175c183b6a1b8a1a64f08d41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BECF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6" name="图片 6" descr="b984d23fb91b28005fd168552a5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84d23fb91b28005fd168552a531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F090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7" name="图片 7" descr="2e22a3c01abce5294fcbe08328d7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e22a3c01abce5294fcbe08328d77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9DD9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8" name="图片 8" descr="fd68339e1ddca181f0784aa9ee870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d68339e1ddca181f0784aa9ee870e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2025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3955415"/>
            <wp:effectExtent l="0" t="0" r="9525" b="6985"/>
            <wp:docPr id="9" name="图片 9" descr="1b019e450e63b5f61cb303086ab6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b019e450e63b5f61cb303086ab66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B5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2025-07-04T05:34:59Z</dcterms:created>
  <dc:creator>86137</dc:creator>
  <cp:lastModifiedBy>王伟</cp:lastModifiedBy>
  <dcterms:modified xsi:type="dcterms:W3CDTF">2025-07-04T05:43:14Z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eyJoZGlkIjoiMDQ4ZjEyZDVmYWFjNTk5YzA0NTg0ZTU5MmUxNTJlOTkiLCJ1c2VySWQiOiI0ODA4NjgxMDUifQ==</vt:lpwstr>
  </property>
  <property fmtid="{D5CDD505-2E9C-101B-9397-08002B2CF9AE}" pid="4" name="ICV">
    <vt:lpwstr>9320D8EED4A246D88C86D6AC1DFC3738_12</vt:lpwstr>
  </property>
</Properties>
</file>