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697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75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</w:rPr>
        <w:t>岗位条件：</w:t>
      </w:r>
    </w:p>
    <w:tbl>
      <w:tblPr>
        <w:tblW w:w="0" w:type="auto"/>
        <w:tblCellSpacing w:w="0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4299"/>
      </w:tblGrid>
      <w:tr w14:paraId="64C6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5566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6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4381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岗位要求及内容</w:t>
            </w:r>
          </w:p>
        </w:tc>
      </w:tr>
      <w:tr w14:paraId="2BE7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4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79C0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语文（2名）、数学（2名）、英语（2名）、科学（4名）、社会及道德与法治（4名）、体育（1名）</w:t>
            </w:r>
          </w:p>
        </w:tc>
        <w:tc>
          <w:tcPr>
            <w:tcW w:w="6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3F27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具有相应初中及以上教师资格证。</w:t>
            </w:r>
          </w:p>
        </w:tc>
      </w:tr>
    </w:tbl>
    <w:p w14:paraId="0C005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75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</w:rPr>
        <w:t> </w:t>
      </w:r>
    </w:p>
    <w:p w14:paraId="2EA17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2025-06-24T06:53:52Z</dcterms:created>
  <dc:creator>admin</dc:creator>
  <cp:lastModifiedBy>Lili</cp:lastModifiedBy>
  <dcterms:modified xsi:type="dcterms:W3CDTF">2025-06-24T06:54:06Z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1B3E1F56A64F4803A71E1F4E8F8433CE_12</vt:lpwstr>
  </property>
</Properties>
</file>