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344EF">
      <w:pPr>
        <w:jc w:val="left"/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</w:p>
    <w:p w14:paraId="2CB317A4">
      <w:pPr>
        <w:snapToGrid w:val="0"/>
        <w:jc w:val="left"/>
        <w:rPr>
          <w:rFonts w:hint="eastAsia" w:ascii="黑体" w:eastAsia="黑体"/>
          <w:color w:val="000000"/>
        </w:rPr>
      </w:pPr>
    </w:p>
    <w:p w14:paraId="30788973">
      <w:pPr>
        <w:widowControl/>
        <w:snapToGrid w:val="0"/>
        <w:ind w:left="-107" w:leftChars="-51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河南省教师资格申请人员体检表</w:t>
      </w:r>
    </w:p>
    <w:p w14:paraId="322B89DE">
      <w:pPr>
        <w:widowControl/>
        <w:snapToGrid w:val="0"/>
        <w:ind w:left="-107" w:leftChars="-51"/>
        <w:jc w:val="center"/>
        <w:rPr>
          <w:rFonts w:hint="eastAsia" w:ascii="华文楷体" w:hAnsi="华文楷体" w:eastAsia="华文楷体" w:cs="华文楷体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华文楷体" w:hAnsi="华文楷体" w:eastAsia="华文楷体" w:cs="华文楷体"/>
          <w:bCs/>
          <w:color w:val="000000"/>
          <w:kern w:val="0"/>
          <w:sz w:val="30"/>
          <w:szCs w:val="30"/>
          <w:lang w:eastAsia="zh-CN"/>
        </w:rPr>
        <w:t>（中小学专用）</w:t>
      </w:r>
    </w:p>
    <w:tbl>
      <w:tblPr>
        <w:tblStyle w:val="3"/>
        <w:tblW w:w="9286" w:type="dxa"/>
        <w:tblInd w:w="-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2"/>
        <w:gridCol w:w="1239"/>
        <w:gridCol w:w="573"/>
        <w:gridCol w:w="155"/>
        <w:gridCol w:w="512"/>
        <w:gridCol w:w="108"/>
        <w:gridCol w:w="68"/>
        <w:gridCol w:w="754"/>
        <w:gridCol w:w="310"/>
        <w:gridCol w:w="155"/>
        <w:gridCol w:w="108"/>
        <w:gridCol w:w="775"/>
        <w:gridCol w:w="47"/>
        <w:gridCol w:w="310"/>
        <w:gridCol w:w="108"/>
        <w:gridCol w:w="512"/>
        <w:gridCol w:w="465"/>
        <w:gridCol w:w="310"/>
        <w:gridCol w:w="376"/>
        <w:gridCol w:w="1606"/>
      </w:tblGrid>
      <w:tr w14:paraId="2BB0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4D8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399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0E88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F9A2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1805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0C0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0A71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7DA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5AD6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AA2EC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D09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14:paraId="03AE4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BA51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98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B8E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D8B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EB6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43DB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190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39E7D2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2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EFED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1.肝炎  2.结核  3.皮肤病</w:t>
            </w:r>
          </w:p>
          <w:p w14:paraId="29AF255D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4.性传播性疾病  5.精神病  6.其他   受检者签字：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E257A7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6CC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38258E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B9E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A833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右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05F2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A496FE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B15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787960E9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1E571485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303CE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DA08C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3C9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2CB8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左</w:t>
            </w:r>
          </w:p>
        </w:tc>
        <w:tc>
          <w:tcPr>
            <w:tcW w:w="12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3CF4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F233C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左</w:t>
            </w:r>
          </w:p>
        </w:tc>
        <w:tc>
          <w:tcPr>
            <w:tcW w:w="10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040D0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EE60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0DEEB3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7F9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A23F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6E5C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力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59BCF">
            <w:pPr>
              <w:widowControl/>
              <w:snapToGrid w:val="0"/>
              <w:ind w:firstLine="240" w:firstLineChars="10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30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15AF">
            <w:pPr>
              <w:widowControl/>
              <w:snapToGrid w:val="0"/>
              <w:ind w:firstLine="480" w:firstLineChars="20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6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23E04790">
            <w:pPr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B6AC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544B8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B86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鼻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3408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觉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2D8BB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2752717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4CD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3D132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2DF75C28">
            <w:pPr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719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7596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3AA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3DC330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64D1E55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6446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喉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FC1DC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7CFF3">
            <w:pPr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FB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9457E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E52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6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EDD83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5181E1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齿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891F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CC308">
            <w:pPr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9AF6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5D524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A0F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048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15003A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18B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0EF13C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F497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高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03159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DCDAE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重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734635">
            <w:pPr>
              <w:widowControl/>
              <w:tabs>
                <w:tab w:val="left" w:pos="956"/>
              </w:tabs>
              <w:snapToGrid w:val="0"/>
              <w:ind w:firstLine="98" w:firstLineChars="4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公斤</w:t>
            </w:r>
          </w:p>
        </w:tc>
        <w:tc>
          <w:tcPr>
            <w:tcW w:w="1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7BD741D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6A4A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7A8A7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A888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巴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97C89C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611FC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柱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11811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B6167B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7CC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0A03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A4C2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肢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D797F7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7BDEFC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C844C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B84136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60B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CF47D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E618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肤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2BE1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C51E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591A4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64EEB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BC9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7600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E5C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5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D29D3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FCA8F7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6B9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3E4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5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86EFA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2D75E8F0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60781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454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564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55065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4AC35B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13F43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997C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肝、胆、脾、胰、肾B超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0013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3A6640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5AF93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095CED7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76F7">
            <w:pPr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62E3B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23A09F0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5A544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6C28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054A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血 压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DA295">
            <w:pPr>
              <w:widowControl/>
              <w:tabs>
                <w:tab w:val="left" w:pos="2502"/>
              </w:tabs>
              <w:snapToGrid w:val="0"/>
              <w:ind w:left="3840" w:hanging="3840" w:hangingChars="160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6CA43A06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9D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9C5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C041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EB7BF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4D88A7BA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6C1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FCB7C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570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D92690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3DAFF9F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42B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D7592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4B9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7CA098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3503B901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466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679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B7C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11E8A5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7EDDFD03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DB8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663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FAC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E4F3BB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0B3908E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259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7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B39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pacing w:val="-6"/>
                <w:kern w:val="0"/>
                <w:sz w:val="24"/>
                <w:szCs w:val="24"/>
              </w:rPr>
              <w:t>化验检查（附化验单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876B1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  <w:tc>
          <w:tcPr>
            <w:tcW w:w="2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15DD0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其 他</w:t>
            </w:r>
          </w:p>
        </w:tc>
        <w:tc>
          <w:tcPr>
            <w:tcW w:w="16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7C6FC8CB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705AB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5F92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7BE0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9904ED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578692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88F0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60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FB6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074C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63EB5B5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1C3A390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FF7D8F5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6E84ECD9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3BDFB01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68C0A4D9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主检医师签字：</w:t>
            </w:r>
          </w:p>
        </w:tc>
      </w:tr>
      <w:tr w14:paraId="4C9D9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60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BD2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B4F1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3973857D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AFF5AE3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237BBA3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3AFE20D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426BA64">
            <w:pPr>
              <w:widowControl/>
              <w:snapToGrid w:val="0"/>
              <w:ind w:firstLine="4200" w:firstLineChars="175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体检医院盖章</w:t>
            </w:r>
          </w:p>
          <w:p w14:paraId="256BD3FC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年  月  日</w:t>
            </w:r>
          </w:p>
        </w:tc>
      </w:tr>
      <w:tr w14:paraId="6D6D6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547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DFFF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96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3E03E13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3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DFC4A43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406AD3A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1.体检前必须贴有本人1寸彩色近照；</w:t>
            </w:r>
          </w:p>
          <w:p w14:paraId="25B93D2E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 w14:paraId="06152B4B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 w14:paraId="109755CE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4.本表须A4规格纸张正反双面下载。</w:t>
            </w:r>
          </w:p>
        </w:tc>
      </w:tr>
    </w:tbl>
    <w:p w14:paraId="7A4F5D33">
      <w:pPr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</w:p>
    <w:p w14:paraId="678B5F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81825"/>
    <w:rsid w:val="3B5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2025-03-31T07:32:00Z</dcterms:created>
  <dc:creator>Administrator</dc:creator>
  <cp:lastModifiedBy>Administrator</cp:lastModifiedBy>
  <dcterms:modified xsi:type="dcterms:W3CDTF">2025-03-31T07:33:17Z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9532EF4907F744108094C7B6CDEAEB4D_11</vt:lpwstr>
  </property>
  <property fmtid="{D5CDD505-2E9C-101B-9397-08002B2CF9AE}" pid="4" name="KSOTemplateDocerSaveRecord">
    <vt:lpwstr>eyJoZGlkIjoiOWNlNzM3NzQ0NGUxNmI5MjI4MDIyY2E0ZjNjZDk3ZjcifQ==</vt:lpwstr>
  </property>
</Properties>
</file>