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457F2">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840" w:leftChars="0" w:right="0" w:hanging="840" w:hangingChars="300"/>
        <w:jc w:val="left"/>
        <w:textAlignment w:val="auto"/>
        <w:rPr>
          <w:rFonts w:hint="eastAsia" w:ascii="黑体" w:hAnsi="黑体" w:eastAsia="黑体" w:cs="黑体"/>
          <w:b w:val="0"/>
          <w:bCs w:val="0"/>
          <w:sz w:val="28"/>
          <w:szCs w:val="28"/>
          <w:lang w:val="en-US" w:eastAsia="zh-CN"/>
        </w:rPr>
      </w:pPr>
      <w:r>
        <w:rPr>
          <w:rFonts w:hint="eastAsia" w:ascii="黑体" w:hAnsi="黑体" w:eastAsia="黑体" w:cs="黑体"/>
          <w:b w:val="0"/>
          <w:bCs w:val="0"/>
          <w:sz w:val="28"/>
          <w:szCs w:val="28"/>
          <w:lang w:val="en-US" w:eastAsia="zh-CN"/>
        </w:rPr>
        <w:t>附件2</w:t>
      </w:r>
    </w:p>
    <w:p w14:paraId="577BB61C">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left="840" w:leftChars="0" w:right="0" w:hanging="840" w:hangingChars="300"/>
        <w:jc w:val="left"/>
        <w:textAlignment w:val="auto"/>
        <w:rPr>
          <w:rFonts w:hint="default" w:ascii="黑体" w:hAnsi="黑体" w:eastAsia="黑体" w:cs="黑体"/>
          <w:b w:val="0"/>
          <w:bCs w:val="0"/>
          <w:sz w:val="28"/>
          <w:szCs w:val="28"/>
          <w:lang w:val="en-US" w:eastAsia="zh-CN"/>
        </w:rPr>
      </w:pPr>
    </w:p>
    <w:p w14:paraId="150ADDE9">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2025年娄底市娄星区高中学校公开引进</w:t>
      </w:r>
    </w:p>
    <w:p w14:paraId="7D0EC473">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600" w:lineRule="exact"/>
        <w:ind w:right="0"/>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高层次教育人才面试考生纪律</w:t>
      </w:r>
    </w:p>
    <w:p w14:paraId="3251CCB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tabs>
          <w:tab w:val="left" w:pos="1463"/>
        </w:tabs>
        <w:kinsoku/>
        <w:wordWrap w:val="0"/>
        <w:overflowPunct/>
        <w:topLinePunct w:val="0"/>
        <w:autoSpaceDE/>
        <w:autoSpaceDN/>
        <w:bidi w:val="0"/>
        <w:adjustRightInd/>
        <w:snapToGrid/>
        <w:spacing w:before="0" w:beforeAutospacing="0" w:after="0" w:afterAutospacing="0" w:line="600" w:lineRule="exact"/>
        <w:ind w:right="0"/>
        <w:jc w:val="left"/>
        <w:textAlignment w:val="auto"/>
        <w:rPr>
          <w:rFonts w:hint="default" w:ascii="方正小标宋简体" w:hAnsi="方正小标宋简体" w:eastAsia="方正小标宋简体" w:cs="方正小标宋简体"/>
          <w:b/>
          <w:bCs/>
          <w:sz w:val="44"/>
          <w:szCs w:val="44"/>
          <w:lang w:eastAsia="zh-CN"/>
        </w:rPr>
      </w:pPr>
      <w:r>
        <w:rPr>
          <w:rFonts w:hint="default" w:ascii="方正小标宋简体" w:hAnsi="方正小标宋简体" w:eastAsia="方正小标宋简体" w:cs="方正小标宋简体"/>
          <w:b/>
          <w:bCs/>
          <w:sz w:val="44"/>
          <w:szCs w:val="44"/>
          <w:lang w:eastAsia="zh-CN"/>
        </w:rPr>
        <w:tab/>
      </w:r>
    </w:p>
    <w:p w14:paraId="164EEA8F">
      <w:pPr>
        <w:pStyle w:val="7"/>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ascii="仿宋_GB2312" w:hAnsi="Times New Roman" w:eastAsia="仿宋_GB2312" w:cs="仿宋_GB2312"/>
          <w:i w:val="0"/>
          <w:caps w:val="0"/>
          <w:color w:val="333333"/>
          <w:spacing w:val="0"/>
          <w:sz w:val="32"/>
          <w:szCs w:val="32"/>
          <w:shd w:val="clear" w:fill="FFFFFF"/>
        </w:rPr>
        <w:t>    </w:t>
      </w:r>
      <w:r>
        <w:rPr>
          <w:rFonts w:hint="default" w:ascii="仿宋_GB2312" w:hAnsi="Times New Roman" w:eastAsia="仿宋_GB2312" w:cs="仿宋_GB2312"/>
          <w:i w:val="0"/>
          <w:caps w:val="0"/>
          <w:color w:val="333333"/>
          <w:spacing w:val="0"/>
          <w:sz w:val="32"/>
          <w:szCs w:val="32"/>
          <w:shd w:val="clear" w:fill="FFFFFF"/>
        </w:rPr>
        <w:t>1.考生必须凭面试准考证和有效身份证按指定的时间进入指定的封闭地点报到候试。凡未按规定时间赶到候考点者按自动弃权处理。</w:t>
      </w:r>
    </w:p>
    <w:p w14:paraId="02CA2DC4">
      <w:pPr>
        <w:pStyle w:val="7"/>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2.考生不得穿制服或有特别标志的衣服，不得佩戴手表、饰品等。</w:t>
      </w:r>
    </w:p>
    <w:p w14:paraId="073EDC71">
      <w:pPr>
        <w:pStyle w:val="7"/>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3.严禁考生携带通讯工具及与面试有关的资料进入考场，凡已携带的，一律交工作人员统一保管。未按规定上交工作人员保管的，一经发现，视作舞弊处理。</w:t>
      </w:r>
    </w:p>
    <w:p w14:paraId="1E802D96">
      <w:pPr>
        <w:pStyle w:val="7"/>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4.面试前，采取抽签形式确定先后顺序和代码，并佩戴面试序号，按抽签确定的顺序进行面试；面试时，由联络员逐个带领进入指定的面试考场面试。</w:t>
      </w:r>
    </w:p>
    <w:p w14:paraId="1AD442D1">
      <w:pPr>
        <w:pStyle w:val="7"/>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5.考生要听从工作人员的安排，面试前应在候考室等候，不得大声喧哗，不得擅自离开候考室。禁止以任何方式与外界联系，考生上厕所必须在工作人员陪同下逐人前往。</w:t>
      </w:r>
    </w:p>
    <w:p w14:paraId="2FD9E867">
      <w:pPr>
        <w:pStyle w:val="7"/>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6.考生面试时不得将个人姓名、工作单位、毕业院校、所学专业以及其他社会关系等信息向考官透露。</w:t>
      </w:r>
    </w:p>
    <w:p w14:paraId="6497C6A0">
      <w:pPr>
        <w:pStyle w:val="7"/>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7.考生面试结束后，不得返回面试室和候考室，不得在考场附近逗留和议论，不得利用通讯工具和其他方式向场内考生传递试题信息。</w:t>
      </w:r>
    </w:p>
    <w:p w14:paraId="3F553BB3">
      <w:pPr>
        <w:pStyle w:val="7"/>
        <w:keepNext w:val="0"/>
        <w:keepLines w:val="0"/>
        <w:widowControl/>
        <w:suppressLineNumbers w:val="0"/>
        <w:shd w:val="clear" w:fill="FFFFFF"/>
        <w:spacing w:before="0" w:beforeAutospacing="0" w:after="0" w:afterAutospacing="0" w:line="540" w:lineRule="atLeast"/>
        <w:ind w:left="0" w:right="0" w:firstLine="0"/>
        <w:jc w:val="both"/>
        <w:rPr>
          <w:rFonts w:hint="default" w:ascii="Times New Roman" w:hAnsi="Times New Roman" w:cs="Times New Roman"/>
          <w:i w:val="0"/>
          <w:caps w:val="0"/>
          <w:color w:val="333333"/>
          <w:spacing w:val="0"/>
          <w:sz w:val="21"/>
          <w:szCs w:val="21"/>
        </w:rPr>
      </w:pPr>
      <w:r>
        <w:rPr>
          <w:rFonts w:hint="default" w:ascii="仿宋_GB2312" w:hAnsi="Times New Roman" w:eastAsia="仿宋_GB2312" w:cs="仿宋_GB2312"/>
          <w:i w:val="0"/>
          <w:caps w:val="0"/>
          <w:color w:val="333333"/>
          <w:spacing w:val="0"/>
          <w:sz w:val="32"/>
          <w:szCs w:val="32"/>
          <w:shd w:val="clear" w:fill="FFFFFF"/>
        </w:rPr>
        <w:t>    8.对违反上述规定的考生，取消面试资格或面试成绩作零分处理。</w:t>
      </w:r>
    </w:p>
    <w:p w14:paraId="741857AE">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eastAsia="仿宋_GB2312"/>
          <w:sz w:val="32"/>
          <w:szCs w:val="32"/>
          <w:lang w:val="en-US" w:eastAsia="zh-CN"/>
        </w:rPr>
      </w:pPr>
    </w:p>
    <w:p w14:paraId="113CFF4A">
      <w:bookmarkStart w:id="0" w:name="_GoBack"/>
      <w:bookmarkEnd w:id="0"/>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4AF1B">
    <w:pPr>
      <w:pStyle w:val="6"/>
      <w:rPr>
        <w:rStyle w:val="10"/>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86AE72">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486AE72">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p w14:paraId="60B2E694">
    <w:pPr>
      <w:pStyle w:val="6"/>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C9993B"/>
    <w:multiLevelType w:val="multilevel"/>
    <w:tmpl w:val="40C9993B"/>
    <w:lvl w:ilvl="0" w:tentative="0">
      <w:start w:val="1"/>
      <w:numFmt w:val="chineseCounting"/>
      <w:pStyle w:val="2"/>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suff w:val="nothing"/>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abstractNum w:abstractNumId="1">
    <w:nsid w:val="69F43A55"/>
    <w:multiLevelType w:val="multilevel"/>
    <w:tmpl w:val="69F43A55"/>
    <w:lvl w:ilvl="0" w:tentative="0">
      <w:start w:val="1"/>
      <w:numFmt w:val="none"/>
      <w:lvlText w:val="第一章"/>
      <w:lvlJc w:val="left"/>
      <w:pPr>
        <w:tabs>
          <w:tab w:val="left" w:pos="425"/>
        </w:tabs>
        <w:ind w:left="425" w:hanging="425"/>
      </w:pPr>
      <w:rPr>
        <w:rFonts w:hint="default"/>
      </w:rPr>
    </w:lvl>
    <w:lvl w:ilvl="1" w:tentative="0">
      <w:start w:val="1"/>
      <w:numFmt w:val="none"/>
      <w:pStyle w:val="3"/>
      <w:lvlText w:val="1.1%2"/>
      <w:lvlJc w:val="left"/>
      <w:pPr>
        <w:tabs>
          <w:tab w:val="left" w:pos="0"/>
        </w:tabs>
        <w:ind w:left="0" w:leftChars="0" w:firstLine="0" w:firstLineChars="0"/>
      </w:pPr>
      <w:rPr>
        <w:rFonts w:hint="default" w:ascii="Calibri" w:hAnsi="Calibri" w:cs="Calibri"/>
      </w:rPr>
    </w:lvl>
    <w:lvl w:ilvl="2" w:tentative="0">
      <w:start w:val="1"/>
      <w:numFmt w:val="none"/>
      <w:lvlText w:val="1.1.1"/>
      <w:lvlJc w:val="left"/>
      <w:pPr>
        <w:tabs>
          <w:tab w:val="left" w:pos="1077"/>
        </w:tabs>
        <w:ind w:left="1134" w:hanging="567"/>
      </w:pPr>
      <w:rPr>
        <w:rFonts w:hint="default" w:ascii="Calibri" w:hAnsi="Calibri" w:cs="Calibri"/>
      </w:rPr>
    </w:lvl>
    <w:lvl w:ilvl="3" w:tentative="0">
      <w:start w:val="1"/>
      <w:numFmt w:val="none"/>
      <w:lvlText w:val="1.1.1.1"/>
      <w:lvlJc w:val="left"/>
      <w:pPr>
        <w:tabs>
          <w:tab w:val="left" w:pos="1404"/>
        </w:tabs>
        <w:ind w:left="1858" w:hanging="1078"/>
      </w:pPr>
      <w:rPr>
        <w:rFonts w:hint="default" w:ascii="Calibri" w:hAnsi="Calibri" w:cs="Calibri"/>
      </w:rPr>
    </w:lvl>
    <w:lvl w:ilvl="4" w:tentative="0">
      <w:start w:val="1"/>
      <w:numFmt w:val="decimal"/>
      <w:lvlText w:val="%1.%2.%3.%4.%5"/>
      <w:lvlJc w:val="left"/>
      <w:pPr>
        <w:tabs>
          <w:tab w:val="left" w:pos="1531"/>
        </w:tabs>
        <w:ind w:left="1531" w:hanging="851"/>
      </w:pPr>
      <w:rPr>
        <w:rFonts w:hint="eastAsia"/>
      </w:rPr>
    </w:lvl>
    <w:lvl w:ilvl="5" w:tentative="0">
      <w:start w:val="1"/>
      <w:numFmt w:val="decimal"/>
      <w:lvlText w:val="%1.%2.%3.%4.%5.%6"/>
      <w:lvlJc w:val="left"/>
      <w:pPr>
        <w:tabs>
          <w:tab w:val="left" w:pos="3260"/>
        </w:tabs>
        <w:ind w:left="3260" w:hanging="2580"/>
      </w:pPr>
      <w:rPr>
        <w:rFonts w:hint="eastAsia"/>
      </w:rPr>
    </w:lvl>
    <w:lvl w:ilvl="6" w:tentative="0">
      <w:start w:val="1"/>
      <w:numFmt w:val="decimal"/>
      <w:lvlText w:val="%1.%2.%3.%4.%5.%6.%7"/>
      <w:lvlJc w:val="left"/>
      <w:pPr>
        <w:tabs>
          <w:tab w:val="left" w:pos="3827"/>
        </w:tabs>
        <w:ind w:left="3827" w:hanging="3147"/>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AA003F"/>
    <w:rsid w:val="2EFA693C"/>
    <w:rsid w:val="372D45F3"/>
    <w:rsid w:val="63252675"/>
    <w:rsid w:val="76AA00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100" w:afterLines="100" w:afterAutospacing="0" w:line="360" w:lineRule="auto"/>
      <w:ind w:left="431" w:firstLine="0" w:firstLineChars="0"/>
      <w:jc w:val="center"/>
      <w:outlineLvl w:val="0"/>
    </w:pPr>
    <w:rPr>
      <w:rFonts w:ascii="Arial" w:hAnsi="Arial" w:eastAsia="方正小标宋简体" w:cs="Times New Roman"/>
      <w:b/>
      <w:kern w:val="44"/>
      <w:sz w:val="36"/>
      <w:szCs w:val="22"/>
    </w:rPr>
  </w:style>
  <w:style w:type="paragraph" w:styleId="3">
    <w:name w:val="heading 2"/>
    <w:basedOn w:val="1"/>
    <w:next w:val="4"/>
    <w:semiHidden/>
    <w:unhideWhenUsed/>
    <w:qFormat/>
    <w:uiPriority w:val="0"/>
    <w:pPr>
      <w:keepNext/>
      <w:keepLines/>
      <w:numPr>
        <w:ilvl w:val="1"/>
        <w:numId w:val="2"/>
      </w:numPr>
      <w:tabs>
        <w:tab w:val="left" w:pos="992"/>
        <w:tab w:val="clear" w:pos="0"/>
      </w:tabs>
      <w:spacing w:line="360" w:lineRule="auto"/>
      <w:ind w:left="0" w:firstLine="0" w:firstLineChars="0"/>
      <w:outlineLvl w:val="1"/>
    </w:pPr>
    <w:rPr>
      <w:rFonts w:ascii="Arial" w:hAnsi="Arial" w:eastAsia="黑体" w:cs="Times New Roman"/>
      <w:b/>
      <w:bCs/>
      <w:sz w:val="32"/>
      <w:szCs w:val="32"/>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First Indent"/>
    <w:basedOn w:val="5"/>
    <w:qFormat/>
    <w:uiPriority w:val="0"/>
    <w:pPr>
      <w:ind w:firstLine="420" w:firstLineChars="100"/>
    </w:pPr>
  </w:style>
  <w:style w:type="paragraph" w:styleId="5">
    <w:name w:val="Body Text"/>
    <w:basedOn w:val="1"/>
    <w:qFormat/>
    <w:uiPriority w:val="0"/>
    <w:pPr>
      <w:spacing w:after="120" w:afterLines="0" w:afterAutospacing="0"/>
    </w:p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2025-04-07T11:09:00Z</dcterms:created>
  <dc:creator>sisi</dc:creator>
  <cp:lastModifiedBy>sisi</cp:lastModifiedBy>
  <dcterms:modified xsi:type="dcterms:W3CDTF">2025-04-07T11:09:32Z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987E06FD60714C148198F67D1A9CB054_11</vt:lpwstr>
  </property>
  <property fmtid="{D5CDD505-2E9C-101B-9397-08002B2CF9AE}" pid="4" name="KSOTemplateDocerSaveRecord">
    <vt:lpwstr>eyJoZGlkIjoiOGE5NWNjMGZhYTMwMTFkYmFiMjM2MjFkYmFmNDNiMGYiLCJ1c2VySWQiOiIzMjE3MDI0MzYifQ==</vt:lpwstr>
  </property>
</Properties>
</file>