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DFBB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6"/>
          <w:szCs w:val="36"/>
        </w:rPr>
      </w:pPr>
      <w:bookmarkStart w:id="0" w:name="_Toc305833715"/>
      <w:r>
        <w:rPr>
          <w:rFonts w:hint="eastAsia" w:ascii="仿宋" w:hAnsi="仿宋" w:eastAsia="仿宋" w:cs="仿宋"/>
          <w:b/>
          <w:bCs/>
          <w:sz w:val="36"/>
          <w:szCs w:val="36"/>
        </w:rPr>
        <w:t>202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年幼儿园教师公开招聘</w:t>
      </w:r>
    </w:p>
    <w:p w14:paraId="115B65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幼儿教育综合笔试大纲</w:t>
      </w:r>
    </w:p>
    <w:p w14:paraId="03C3F2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6"/>
          <w:szCs w:val="36"/>
        </w:rPr>
      </w:pPr>
    </w:p>
    <w:bookmarkEnd w:id="0"/>
    <w:p w14:paraId="0F0ED4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0" w:firstLineChars="0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一、考试目标</w:t>
      </w:r>
    </w:p>
    <w:p w14:paraId="6B984C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主要考查下列知识、能力和素养：</w:t>
      </w:r>
    </w:p>
    <w:p w14:paraId="5ACDE1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1．具有先进的教育理念。</w:t>
      </w:r>
    </w:p>
    <w:p w14:paraId="123F44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2．具有良好的法律意识和职业道德。</w:t>
      </w:r>
    </w:p>
    <w:p w14:paraId="0B2D7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56" w:firstLineChars="200"/>
        <w:textAlignment w:val="auto"/>
        <w:rPr>
          <w:rFonts w:hint="eastAsia" w:ascii="仿宋" w:hAnsi="仿宋" w:eastAsia="仿宋" w:cs="仿宋"/>
          <w:spacing w:val="4"/>
          <w:sz w:val="32"/>
          <w:szCs w:val="32"/>
        </w:rPr>
      </w:pPr>
      <w:r>
        <w:rPr>
          <w:rFonts w:hint="eastAsia" w:ascii="仿宋" w:hAnsi="仿宋" w:eastAsia="仿宋" w:cs="仿宋"/>
          <w:spacing w:val="4"/>
          <w:sz w:val="32"/>
          <w:szCs w:val="32"/>
        </w:rPr>
        <w:t>3．</w:t>
      </w:r>
      <w:r>
        <w:rPr>
          <w:rFonts w:hint="eastAsia" w:ascii="仿宋" w:hAnsi="仿宋" w:eastAsia="仿宋" w:cs="仿宋"/>
          <w:sz w:val="32"/>
          <w:szCs w:val="32"/>
        </w:rPr>
        <w:t>具有</w:t>
      </w:r>
      <w:r>
        <w:rPr>
          <w:rFonts w:hint="eastAsia" w:ascii="仿宋" w:hAnsi="仿宋" w:eastAsia="仿宋" w:cs="仿宋"/>
          <w:spacing w:val="4"/>
          <w:sz w:val="32"/>
          <w:szCs w:val="32"/>
        </w:rPr>
        <w:t>一定的文化素养。</w:t>
      </w:r>
    </w:p>
    <w:p w14:paraId="66B8E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56" w:firstLineChars="200"/>
        <w:textAlignment w:val="auto"/>
        <w:rPr>
          <w:rFonts w:hint="eastAsia" w:ascii="仿宋" w:hAnsi="仿宋" w:eastAsia="仿宋" w:cs="仿宋"/>
          <w:spacing w:val="4"/>
          <w:sz w:val="32"/>
          <w:szCs w:val="32"/>
        </w:rPr>
      </w:pPr>
      <w:r>
        <w:rPr>
          <w:rFonts w:hint="eastAsia" w:ascii="仿宋" w:hAnsi="仿宋" w:eastAsia="仿宋" w:cs="仿宋"/>
          <w:spacing w:val="4"/>
          <w:sz w:val="32"/>
          <w:szCs w:val="32"/>
        </w:rPr>
        <w:t>4．具有阅读理解、语言表达、逻辑推理、信息处理等基本能力。</w:t>
      </w:r>
    </w:p>
    <w:p w14:paraId="3D4B5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56" w:firstLineChars="200"/>
        <w:textAlignment w:val="auto"/>
        <w:rPr>
          <w:rFonts w:hint="eastAsia" w:ascii="仿宋" w:hAnsi="仿宋" w:eastAsia="仿宋" w:cs="仿宋"/>
          <w:spacing w:val="4"/>
          <w:sz w:val="32"/>
          <w:szCs w:val="32"/>
        </w:rPr>
      </w:pPr>
    </w:p>
    <w:p w14:paraId="614D95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二、考试内容模块与要求</w:t>
      </w:r>
    </w:p>
    <w:p w14:paraId="05EC1C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（一）职业理念</w:t>
      </w:r>
    </w:p>
    <w:p w14:paraId="167117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</w:t>
      </w:r>
      <w:r>
        <w:rPr>
          <w:rFonts w:hint="eastAsia" w:ascii="仿宋" w:hAnsi="仿宋" w:eastAsia="仿宋" w:cs="仿宋"/>
          <w:b/>
          <w:sz w:val="32"/>
          <w:szCs w:val="32"/>
        </w:rPr>
        <w:t>教育观</w:t>
      </w:r>
    </w:p>
    <w:p w14:paraId="46A40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理解国家实施素质教育的基本要求。</w:t>
      </w:r>
    </w:p>
    <w:p w14:paraId="63F8CE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掌握在幼儿教育中实施素质教育的途径和方法。</w:t>
      </w:r>
    </w:p>
    <w:p w14:paraId="65499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理解幼儿教育作为人生发展的奠基教育的重要性及其特点，能够以正确的教育价值观分析和评判教育现象。</w:t>
      </w:r>
    </w:p>
    <w:p w14:paraId="6A6DA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</w:t>
      </w:r>
      <w:r>
        <w:rPr>
          <w:rFonts w:hint="eastAsia" w:ascii="仿宋" w:hAnsi="仿宋" w:eastAsia="仿宋" w:cs="仿宋"/>
          <w:b/>
          <w:sz w:val="32"/>
          <w:szCs w:val="32"/>
        </w:rPr>
        <w:t>儿童观</w:t>
      </w:r>
    </w:p>
    <w:p w14:paraId="40342E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理解“人的全面发展”的思想。</w:t>
      </w:r>
    </w:p>
    <w:p w14:paraId="7D634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理解“育人为本”的涵义，爱幼儿，尊重幼儿，相信每一个幼儿都具有发展潜力，维护每一个幼儿的人格与权利。</w:t>
      </w:r>
    </w:p>
    <w:p w14:paraId="5E549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运用“育人为本”的幼儿观，在保教实践中公正地对待每一个幼儿，不因性别、民族、地域、经济状况、家庭背景和身心缺陷等歧视幼儿。</w:t>
      </w:r>
    </w:p>
    <w:p w14:paraId="0E581A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设计或选择丰富多样、适当的保教活动方式，因材施教，以促进幼儿的个性发展。</w:t>
      </w:r>
    </w:p>
    <w:p w14:paraId="2EAD5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</w:t>
      </w:r>
      <w:r>
        <w:rPr>
          <w:rFonts w:hint="eastAsia" w:ascii="仿宋" w:hAnsi="仿宋" w:eastAsia="仿宋" w:cs="仿宋"/>
          <w:b/>
          <w:sz w:val="32"/>
          <w:szCs w:val="32"/>
        </w:rPr>
        <w:t>教师观</w:t>
      </w:r>
    </w:p>
    <w:p w14:paraId="5CC638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了解教师专业发展的要求；</w:t>
      </w:r>
    </w:p>
    <w:p w14:paraId="3D3E79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具备终身学习的意识。</w:t>
      </w:r>
    </w:p>
    <w:p w14:paraId="3DDB6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理解教师职业的责任与价值，具有从事幼儿教育工作的热情与决心。</w:t>
      </w:r>
    </w:p>
    <w:p w14:paraId="1EE54F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（二）教育法律法规</w:t>
      </w:r>
    </w:p>
    <w:p w14:paraId="2727A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1.有关教育的法律法规</w:t>
      </w:r>
    </w:p>
    <w:p w14:paraId="70CD3E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了解国家主要的教育法律法规，如《中华人民共和国教育法》《中华人民共和国义务教育法》《中华人民共和国教师法》《中华人民共和国未成年人保护法》《幼儿园工作规程》等。</w:t>
      </w:r>
    </w:p>
    <w:p w14:paraId="0F4C44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了解《国家中长期教育改革和发展规划纲要(2010-2020年)》的相关内容；</w:t>
      </w:r>
    </w:p>
    <w:p w14:paraId="45311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了解联合国《儿童权利公约》的相关内容。</w:t>
      </w:r>
    </w:p>
    <w:p w14:paraId="397DBC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2.教师权利和义务</w:t>
      </w:r>
    </w:p>
    <w:p w14:paraId="050B91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56" w:firstLineChars="200"/>
        <w:textAlignment w:val="auto"/>
        <w:rPr>
          <w:rFonts w:hint="eastAsia" w:ascii="仿宋" w:hAnsi="仿宋" w:eastAsia="仿宋" w:cs="仿宋"/>
          <w:spacing w:val="4"/>
          <w:sz w:val="32"/>
          <w:szCs w:val="32"/>
        </w:rPr>
      </w:pPr>
      <w:r>
        <w:rPr>
          <w:rFonts w:hint="eastAsia" w:ascii="仿宋" w:hAnsi="仿宋" w:eastAsia="仿宋" w:cs="仿宋"/>
          <w:spacing w:val="4"/>
          <w:sz w:val="32"/>
          <w:szCs w:val="32"/>
        </w:rPr>
        <w:t>熟悉教师的权利和义务，熟悉国家有关教育法律法规所规范的教师教育行为，依法从教。</w:t>
      </w:r>
    </w:p>
    <w:p w14:paraId="6E9C1D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依据国家教育法律法规，分析评价幼儿教学实践中的实际问题。</w:t>
      </w:r>
    </w:p>
    <w:p w14:paraId="3B80F5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3.幼儿保护</w:t>
      </w:r>
    </w:p>
    <w:p w14:paraId="1BAC86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熟悉幼儿权利保护的相关教育法规，保护幼儿的合法权利。</w:t>
      </w:r>
    </w:p>
    <w:p w14:paraId="3C2233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依据国家教育法律法规，分析评价幼儿教育工作中幼儿权利保护等实际问题。</w:t>
      </w:r>
    </w:p>
    <w:p w14:paraId="62678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（三）教师职业道德规范</w:t>
      </w:r>
    </w:p>
    <w:p w14:paraId="1D745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1.教师职业道德</w:t>
      </w:r>
    </w:p>
    <w:p w14:paraId="5032D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了解《中小学教师职业道德规范》（2008年修订），掌握教师职业道德规范的主要内容。</w:t>
      </w:r>
    </w:p>
    <w:p w14:paraId="2850B0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理解《中小学班主任工作条例》的精神。</w:t>
      </w:r>
    </w:p>
    <w:p w14:paraId="3DCD6F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分析评价保教实践中教师的道德规范问题。</w:t>
      </w:r>
    </w:p>
    <w:p w14:paraId="352668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2.教师职业行为</w:t>
      </w:r>
    </w:p>
    <w:p w14:paraId="16E65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熟悉教师职业行为规范的要求，熟悉幼儿园教师的职业特点。</w:t>
      </w:r>
    </w:p>
    <w:p w14:paraId="5449CC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理解教师职业行为规范的主要内容，在教育活动中运用行为规范恰当地处理与幼儿、幼儿家长、同事以及教育管理者的关系。</w:t>
      </w:r>
    </w:p>
    <w:p w14:paraId="2DA9B2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在保教活动中，依据教师职业行为规范，爱国守法、爱岗敬业、关爱学生、教书育人、为人师表。</w:t>
      </w:r>
    </w:p>
    <w:p w14:paraId="38C34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（四）文化素养</w:t>
      </w:r>
    </w:p>
    <w:p w14:paraId="183BD4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具有一定的文化常识。</w:t>
      </w:r>
    </w:p>
    <w:p w14:paraId="3C1E4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了解中外科技发展史上的代表人物及其主要成就，熟悉常见的幼儿科普读物。</w:t>
      </w:r>
    </w:p>
    <w:p w14:paraId="53634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了解中外文学史上重要的作家作品，尤其是常见的儿童文学作品。</w:t>
      </w:r>
    </w:p>
    <w:p w14:paraId="6399C3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（五）基本能力</w:t>
      </w:r>
    </w:p>
    <w:p w14:paraId="3EADBC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1.阅读理解能力</w:t>
      </w:r>
    </w:p>
    <w:p w14:paraId="1B5CBA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理解阅读材料中重要概念的含义。</w:t>
      </w:r>
    </w:p>
    <w:p w14:paraId="13A223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理解阅读材料中重要句子的含意。</w:t>
      </w:r>
    </w:p>
    <w:p w14:paraId="0E0CD1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具有筛选并整合图画、文字、视频等阅读材料信息，并运用于保教工作的能力。</w:t>
      </w:r>
    </w:p>
    <w:p w14:paraId="75A77B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归纳内容要点，概括中心意思。</w:t>
      </w:r>
    </w:p>
    <w:p w14:paraId="314F71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分析概括作者在文中的观点态度。</w:t>
      </w:r>
    </w:p>
    <w:p w14:paraId="2E86A9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2.逻辑思维能力</w:t>
      </w:r>
    </w:p>
    <w:p w14:paraId="3193F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了解一定的逻辑知识，熟悉分析、综合、概括的一般方法。</w:t>
      </w:r>
    </w:p>
    <w:p w14:paraId="026408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掌握比较、演绎、归纳的基本方法，准确判断、分析各种事物之间的关系。</w:t>
      </w:r>
    </w:p>
    <w:p w14:paraId="04B46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准确而有条理地进行推理、论证。</w:t>
      </w:r>
    </w:p>
    <w:p w14:paraId="4C96F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3.信息处理能力</w:t>
      </w:r>
    </w:p>
    <w:p w14:paraId="065BC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具有运用工具书检索信息、资料的能力。</w:t>
      </w:r>
    </w:p>
    <w:p w14:paraId="734CBC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具有运用网络检索、交流信息的能力。</w:t>
      </w:r>
    </w:p>
    <w:p w14:paraId="0EF681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具有对信息进行筛选、分类、存储和应用的能力。</w:t>
      </w:r>
    </w:p>
    <w:p w14:paraId="352ED3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具有根据保教工作的需要，设计、制作课件的能力。</w:t>
      </w:r>
    </w:p>
    <w:p w14:paraId="050E5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4.写作能力</w:t>
      </w:r>
    </w:p>
    <w:p w14:paraId="0C21F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掌握文体知识，能根据需要按照选定的文体写作。</w:t>
      </w:r>
    </w:p>
    <w:p w14:paraId="63A85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能够根据文章中心组织、剪裁材料。</w:t>
      </w:r>
    </w:p>
    <w:p w14:paraId="64D5A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具有布局谋篇，有效安排文章结构的能力。</w:t>
      </w:r>
    </w:p>
    <w:p w14:paraId="3EAF41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语言表达准确、鲜明、生动，能够运用多种修辞手法增强表达效果。</w:t>
      </w:r>
    </w:p>
    <w:p w14:paraId="03205D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1ACDE3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三、考试形式与试卷结构</w:t>
      </w:r>
    </w:p>
    <w:p w14:paraId="6C52AB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1.考试形式：闭卷、笔试。 </w:t>
      </w:r>
    </w:p>
    <w:p w14:paraId="3C55C3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2.考试时间90分钟，试卷分值120分。</w:t>
      </w:r>
    </w:p>
    <w:p w14:paraId="3ABC0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tbl>
      <w:tblPr>
        <w:tblStyle w:val="5"/>
        <w:tblW w:w="79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3"/>
        <w:gridCol w:w="1312"/>
        <w:gridCol w:w="3923"/>
      </w:tblGrid>
      <w:tr w14:paraId="7EB45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2743" w:type="dxa"/>
            <w:vAlign w:val="center"/>
          </w:tcPr>
          <w:p w14:paraId="33119D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模  块</w:t>
            </w:r>
          </w:p>
        </w:tc>
        <w:tc>
          <w:tcPr>
            <w:tcW w:w="1312" w:type="dxa"/>
            <w:vAlign w:val="center"/>
          </w:tcPr>
          <w:p w14:paraId="7B1D4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比  例</w:t>
            </w:r>
          </w:p>
        </w:tc>
        <w:tc>
          <w:tcPr>
            <w:tcW w:w="3923" w:type="dxa"/>
          </w:tcPr>
          <w:p w14:paraId="0E9F4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题  型</w:t>
            </w:r>
          </w:p>
        </w:tc>
      </w:tr>
      <w:tr w14:paraId="5062D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43" w:type="dxa"/>
            <w:vAlign w:val="center"/>
          </w:tcPr>
          <w:p w14:paraId="168845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职业理念</w:t>
            </w:r>
          </w:p>
        </w:tc>
        <w:tc>
          <w:tcPr>
            <w:tcW w:w="1312" w:type="dxa"/>
            <w:vAlign w:val="center"/>
          </w:tcPr>
          <w:p w14:paraId="0C61F9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15%</w:t>
            </w:r>
          </w:p>
        </w:tc>
        <w:tc>
          <w:tcPr>
            <w:tcW w:w="3923" w:type="dxa"/>
            <w:vMerge w:val="restart"/>
          </w:tcPr>
          <w:p w14:paraId="11B9BD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44B6B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单项选择题</w:t>
            </w:r>
          </w:p>
          <w:p w14:paraId="25F85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材料分析题</w:t>
            </w:r>
          </w:p>
          <w:p w14:paraId="3DFDD0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BDFC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43" w:type="dxa"/>
            <w:vAlign w:val="center"/>
          </w:tcPr>
          <w:p w14:paraId="78CCEF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教育法律法规</w:t>
            </w:r>
          </w:p>
        </w:tc>
        <w:tc>
          <w:tcPr>
            <w:tcW w:w="1312" w:type="dxa"/>
            <w:vAlign w:val="center"/>
          </w:tcPr>
          <w:p w14:paraId="53B13B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10%</w:t>
            </w:r>
          </w:p>
        </w:tc>
        <w:tc>
          <w:tcPr>
            <w:tcW w:w="3923" w:type="dxa"/>
            <w:vMerge w:val="continue"/>
          </w:tcPr>
          <w:p w14:paraId="0F661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FBA2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43" w:type="dxa"/>
            <w:vAlign w:val="center"/>
          </w:tcPr>
          <w:p w14:paraId="27722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pacing w:val="-1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2"/>
                <w:sz w:val="28"/>
                <w:szCs w:val="28"/>
              </w:rPr>
              <w:t>教师职业道德规范</w:t>
            </w:r>
          </w:p>
        </w:tc>
        <w:tc>
          <w:tcPr>
            <w:tcW w:w="1312" w:type="dxa"/>
            <w:vAlign w:val="center"/>
          </w:tcPr>
          <w:p w14:paraId="14B98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15%</w:t>
            </w:r>
          </w:p>
        </w:tc>
        <w:tc>
          <w:tcPr>
            <w:tcW w:w="3923" w:type="dxa"/>
            <w:vMerge w:val="continue"/>
          </w:tcPr>
          <w:p w14:paraId="0ED6F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2552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43" w:type="dxa"/>
            <w:vAlign w:val="center"/>
          </w:tcPr>
          <w:p w14:paraId="34464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文化素养</w:t>
            </w:r>
          </w:p>
        </w:tc>
        <w:tc>
          <w:tcPr>
            <w:tcW w:w="1312" w:type="dxa"/>
            <w:vAlign w:val="center"/>
          </w:tcPr>
          <w:p w14:paraId="2C84FD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12%</w:t>
            </w:r>
          </w:p>
        </w:tc>
        <w:tc>
          <w:tcPr>
            <w:tcW w:w="3923" w:type="dxa"/>
            <w:vMerge w:val="continue"/>
          </w:tcPr>
          <w:p w14:paraId="684CF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A1EC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2743" w:type="dxa"/>
            <w:vAlign w:val="center"/>
          </w:tcPr>
          <w:p w14:paraId="48854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基本能力</w:t>
            </w:r>
          </w:p>
        </w:tc>
        <w:tc>
          <w:tcPr>
            <w:tcW w:w="1312" w:type="dxa"/>
            <w:vAlign w:val="center"/>
          </w:tcPr>
          <w:p w14:paraId="0A74A6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48%</w:t>
            </w:r>
          </w:p>
        </w:tc>
        <w:tc>
          <w:tcPr>
            <w:tcW w:w="3923" w:type="dxa"/>
          </w:tcPr>
          <w:p w14:paraId="31391C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单项选择题</w:t>
            </w:r>
          </w:p>
          <w:p w14:paraId="028D8E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材料分析题</w:t>
            </w:r>
          </w:p>
          <w:p w14:paraId="039068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写  作  题</w:t>
            </w:r>
          </w:p>
        </w:tc>
      </w:tr>
      <w:tr w14:paraId="16CD5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743" w:type="dxa"/>
            <w:vAlign w:val="center"/>
          </w:tcPr>
          <w:p w14:paraId="400032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  计</w:t>
            </w:r>
          </w:p>
        </w:tc>
        <w:tc>
          <w:tcPr>
            <w:tcW w:w="1312" w:type="dxa"/>
            <w:vAlign w:val="center"/>
          </w:tcPr>
          <w:p w14:paraId="1F06A5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100%</w:t>
            </w:r>
          </w:p>
        </w:tc>
        <w:tc>
          <w:tcPr>
            <w:tcW w:w="3923" w:type="dxa"/>
          </w:tcPr>
          <w:p w14:paraId="4D1572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  <w:t>单 项 选 择 题 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约39%</w:t>
            </w:r>
          </w:p>
          <w:p w14:paraId="7CD69E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4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非 </w:t>
            </w: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  <w:t>选  择  题 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约61%</w:t>
            </w:r>
          </w:p>
        </w:tc>
      </w:tr>
    </w:tbl>
    <w:p w14:paraId="6DE45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6CDD49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四、题型示例</w:t>
      </w:r>
    </w:p>
    <w:p w14:paraId="2AA83E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</w:t>
      </w:r>
      <w:r>
        <w:rPr>
          <w:rFonts w:hint="eastAsia" w:ascii="仿宋" w:hAnsi="仿宋" w:eastAsia="仿宋" w:cs="仿宋"/>
          <w:b/>
          <w:sz w:val="32"/>
          <w:szCs w:val="32"/>
        </w:rPr>
        <w:t>单项选择题</w:t>
      </w:r>
      <w:bookmarkStart w:id="1" w:name="_GoBack"/>
      <w:bookmarkEnd w:id="1"/>
    </w:p>
    <w:p w14:paraId="58E04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（1）小明在课堂上突然大叫，有的同学也跟着起哄。下列处理方式，最恰当的一项是</w:t>
      </w:r>
    </w:p>
    <w:p w14:paraId="439A7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A．马上制止，让小明站到讲台边</w:t>
      </w:r>
    </w:p>
    <w:p w14:paraId="526E8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B．不予理睬，继续课堂教学</w:t>
      </w:r>
    </w:p>
    <w:p w14:paraId="4849D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C．稍作停顿，批评训斥学生</w:t>
      </w:r>
    </w:p>
    <w:p w14:paraId="4C94C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D．幽默化解，缓和课堂气氛</w:t>
      </w:r>
    </w:p>
    <w:p w14:paraId="78149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（2）“五岳”是我国的五大名山，下列</w:t>
      </w:r>
      <w:r>
        <w:rPr>
          <w:rFonts w:hint="eastAsia" w:ascii="仿宋" w:hAnsi="仿宋" w:eastAsia="仿宋" w:cs="仿宋"/>
          <w:sz w:val="32"/>
          <w:szCs w:val="32"/>
          <w:em w:val="dot"/>
        </w:rPr>
        <w:t>不属于</w:t>
      </w:r>
      <w:r>
        <w:rPr>
          <w:rFonts w:hint="eastAsia" w:ascii="仿宋" w:hAnsi="仿宋" w:eastAsia="仿宋" w:cs="仿宋"/>
          <w:sz w:val="32"/>
          <w:szCs w:val="32"/>
        </w:rPr>
        <w:t>“五岳”的一项是</w:t>
      </w:r>
    </w:p>
    <w:p w14:paraId="040B4A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A．泰山   B．华山    C．黄山   D．衡山   </w:t>
      </w:r>
    </w:p>
    <w:p w14:paraId="0ECDE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阅读下面文段，回答问题。</w:t>
      </w:r>
    </w:p>
    <w:p w14:paraId="03BC6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子曰：“学而不思则罔</w:t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instrText xml:space="preserve"> = 1 \* GB3 </w:instrText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t>①</w:t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，思而不学则殆</w:t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instrText xml:space="preserve"> = 2 \* GB3 </w:instrText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t>②</w:t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。”（《论语·为政》）</w:t>
      </w:r>
    </w:p>
    <w:p w14:paraId="0C7FE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【注释】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= 1 \* GB3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①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罔：迷惑、糊涂。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= 2 \* GB3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②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殆：疑惑、危险。</w:t>
      </w:r>
    </w:p>
    <w:p w14:paraId="584A09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（3）下列对孔子这段话的理解，</w:t>
      </w:r>
      <w:r>
        <w:rPr>
          <w:rFonts w:hint="eastAsia" w:ascii="仿宋" w:hAnsi="仿宋" w:eastAsia="仿宋" w:cs="仿宋"/>
          <w:sz w:val="32"/>
          <w:szCs w:val="32"/>
          <w:em w:val="dot"/>
        </w:rPr>
        <w:t>不正确</w:t>
      </w:r>
      <w:r>
        <w:rPr>
          <w:rFonts w:hint="eastAsia" w:ascii="仿宋" w:hAnsi="仿宋" w:eastAsia="仿宋" w:cs="仿宋"/>
          <w:sz w:val="32"/>
          <w:szCs w:val="32"/>
        </w:rPr>
        <w:t>的一项是</w:t>
      </w:r>
    </w:p>
    <w:p w14:paraId="4E039F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A．在孔子看来，学和思二者不能偏废，主张学与思相结合。</w:t>
      </w:r>
    </w:p>
    <w:p w14:paraId="03644A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B．孔子指出了学而不思的局限，也道出了思而不学的弊端。</w:t>
      </w:r>
    </w:p>
    <w:p w14:paraId="30E4A4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C．光学习不思考会越学越危险，光思考不学习会越来越糊涂。</w:t>
      </w:r>
    </w:p>
    <w:p w14:paraId="3912C2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D．孔子学与思相结合的思想，在今天仍有其值得肯定的价值。 </w:t>
      </w:r>
    </w:p>
    <w:p w14:paraId="5B382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</w:t>
      </w:r>
      <w:r>
        <w:rPr>
          <w:rFonts w:hint="eastAsia" w:ascii="仿宋" w:hAnsi="仿宋" w:eastAsia="仿宋" w:cs="仿宋"/>
          <w:b/>
          <w:sz w:val="32"/>
          <w:szCs w:val="32"/>
        </w:rPr>
        <w:t>材料分析题</w:t>
      </w:r>
    </w:p>
    <w:p w14:paraId="16EF1A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阅读下面材料，回答问题。</w:t>
      </w:r>
    </w:p>
    <w:p w14:paraId="4DAF48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生王林在学校因同学给他起外号，将同学的鼻子打出了血。班主任徐老师给王林的爸爸打电话，让他下午到学校来。放学时，王林的爸爸刚来到校门口，等在那里的徐老师当着众人的面，第一句话就是：“这么点儿大的孩子都管不好，还用我教你吗？”</w:t>
      </w:r>
    </w:p>
    <w:p w14:paraId="328B1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问题：</w:t>
      </w:r>
    </w:p>
    <w:p w14:paraId="14C343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请从教师职业道德规范的角度，对徐老师的做法进行评价。</w:t>
      </w:r>
    </w:p>
    <w:p w14:paraId="2B0940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</w:t>
      </w:r>
      <w:r>
        <w:rPr>
          <w:rFonts w:hint="eastAsia" w:ascii="仿宋" w:hAnsi="仿宋" w:eastAsia="仿宋" w:cs="仿宋"/>
          <w:b/>
          <w:sz w:val="32"/>
          <w:szCs w:val="32"/>
        </w:rPr>
        <w:t>写作题</w:t>
      </w:r>
    </w:p>
    <w:p w14:paraId="2EC2E8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4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请以“我为什么要当教师”为题，写一篇论述文。要求观点明确，论述具体，条理清楚，语言流畅。不少于8</w:t>
      </w:r>
      <w:r>
        <w:rPr>
          <w:rFonts w:hint="eastAsia" w:ascii="仿宋" w:hAnsi="仿宋" w:eastAsia="仿宋" w:cs="仿宋"/>
          <w:kern w:val="0"/>
          <w:sz w:val="32"/>
          <w:szCs w:val="32"/>
        </w:rPr>
        <w:t>00字。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kyNjQ3Y2RhYzhmZjExOWYyZWQwNmRiMDQ0MjYzOTAifQ=="/>
  </w:docVars>
  <w:rsids>
    <w:rsidRoot w:val="00D77F11"/>
    <w:rsid w:val="00066632"/>
    <w:rsid w:val="00461C95"/>
    <w:rsid w:val="00753113"/>
    <w:rsid w:val="009038CD"/>
    <w:rsid w:val="00917B4F"/>
    <w:rsid w:val="00B415BA"/>
    <w:rsid w:val="00D77F11"/>
    <w:rsid w:val="2710027F"/>
    <w:rsid w:val="3C2733F3"/>
    <w:rsid w:val="48A13DBC"/>
    <w:rsid w:val="61E0223F"/>
    <w:rsid w:val="70E3587A"/>
    <w:rsid w:val="734826DA"/>
    <w:rsid w:val="787D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autoRedefine/>
    <w:qFormat/>
    <w:uiPriority w:val="0"/>
    <w:rPr>
      <w:rFonts w:ascii="Arial" w:hAnsi="Arial" w:eastAsia="黑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2084</Words>
  <Characters>2132</Characters>
  <Lines>16</Lines>
  <Paragraphs>4</Paragraphs>
  <TotalTime>21</TotalTime>
  <ScaleCrop>false</ScaleCrop>
  <LinksUpToDate>false</LinksUpToDate>
  <CharactersWithSpaces>2173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2023-03-15T04:03:00Z</dcterms:created>
  <dc:creator>neea</dc:creator>
  <cp:lastModifiedBy>执着</cp:lastModifiedBy>
  <dcterms:modified xsi:type="dcterms:W3CDTF">2025-03-25T03:15:33Z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E60F8BB66F8A435581504E5CFF8752D1_12</vt:lpwstr>
  </property>
  <property fmtid="{D5CDD505-2E9C-101B-9397-08002B2CF9AE}" pid="4" name="KSOTemplateDocerSaveRecord">
    <vt:lpwstr>eyJoZGlkIjoiYzkyNjQ3Y2RhYzhmZjExOWYyZWQwNmRiMDQ0MjYzOTAiLCJ1c2VySWQiOiIyMDA3MDk5NyJ9</vt:lpwstr>
  </property>
</Properties>
</file>