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F4A06" w14:textId="77777777" w:rsidR="004D0982" w:rsidRDefault="009A4A67">
      <w:pPr>
        <w:spacing w:line="520" w:lineRule="exact"/>
        <w:ind w:rightChars="-73" w:right="-153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</w:rPr>
        <w:t>3</w:t>
      </w:r>
    </w:p>
    <w:p w14:paraId="70E55026" w14:textId="77777777" w:rsidR="004D0982" w:rsidRDefault="004D0982">
      <w:pPr>
        <w:pStyle w:val="2"/>
        <w:spacing w:line="520" w:lineRule="exact"/>
      </w:pPr>
    </w:p>
    <w:p w14:paraId="0E7EDC3C" w14:textId="77777777" w:rsidR="004D0982" w:rsidRDefault="009A4A67">
      <w:pPr>
        <w:spacing w:line="520" w:lineRule="exact"/>
        <w:ind w:rightChars="-73" w:right="-153"/>
        <w:jc w:val="center"/>
        <w:rPr>
          <w:rFonts w:eastAsia="方正小标宋简体"/>
          <w:b/>
          <w:sz w:val="44"/>
          <w:szCs w:val="44"/>
        </w:rPr>
      </w:pPr>
      <w:r>
        <w:rPr>
          <w:rFonts w:eastAsia="方正小标宋简体"/>
          <w:b/>
          <w:sz w:val="44"/>
          <w:szCs w:val="44"/>
        </w:rPr>
        <w:t>锡林郭勒盟</w:t>
      </w:r>
      <w:r>
        <w:rPr>
          <w:rFonts w:eastAsia="方正小标宋简体"/>
          <w:b/>
          <w:sz w:val="44"/>
          <w:szCs w:val="44"/>
        </w:rPr>
        <w:t>蒙古族</w:t>
      </w:r>
      <w:r>
        <w:rPr>
          <w:rFonts w:eastAsia="方正小标宋简体"/>
          <w:b/>
          <w:sz w:val="44"/>
          <w:szCs w:val="44"/>
        </w:rPr>
        <w:t>中学简介</w:t>
      </w:r>
    </w:p>
    <w:p w14:paraId="3E7D8099" w14:textId="77777777" w:rsidR="004D0982" w:rsidRDefault="004D0982">
      <w:pPr>
        <w:pStyle w:val="2"/>
        <w:spacing w:line="520" w:lineRule="exact"/>
      </w:pPr>
    </w:p>
    <w:p w14:paraId="37657DEF" w14:textId="610070D3" w:rsidR="004D0982" w:rsidRDefault="009A4A67">
      <w:pPr>
        <w:spacing w:line="520" w:lineRule="exact"/>
        <w:ind w:firstLineChars="200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锡林郭勒盟蒙古族中学隶属于锡林郭勒盟教育局，是一所国家通用语言</w:t>
      </w:r>
      <w:r w:rsidR="00BC538A">
        <w:rPr>
          <w:rFonts w:eastAsia="仿宋" w:hint="eastAsia"/>
          <w:sz w:val="32"/>
          <w:szCs w:val="32"/>
        </w:rPr>
        <w:t>文字</w:t>
      </w:r>
      <w:r w:rsidR="006322C7">
        <w:rPr>
          <w:rFonts w:eastAsia="仿宋" w:hint="eastAsia"/>
          <w:sz w:val="32"/>
          <w:szCs w:val="32"/>
        </w:rPr>
        <w:t>授课</w:t>
      </w:r>
      <w:r>
        <w:rPr>
          <w:rFonts w:eastAsia="仿宋"/>
          <w:sz w:val="32"/>
          <w:szCs w:val="32"/>
        </w:rPr>
        <w:t>和民族语言授课相结合</w:t>
      </w:r>
      <w:r w:rsidR="00D3057A">
        <w:rPr>
          <w:rFonts w:eastAsia="仿宋" w:hint="eastAsia"/>
          <w:sz w:val="32"/>
          <w:szCs w:val="32"/>
        </w:rPr>
        <w:t>的</w:t>
      </w:r>
      <w:r>
        <w:rPr>
          <w:rFonts w:eastAsia="仿宋"/>
          <w:sz w:val="32"/>
          <w:szCs w:val="32"/>
        </w:rPr>
        <w:t>完全中学。学校始建于</w:t>
      </w:r>
      <w:r>
        <w:rPr>
          <w:rFonts w:eastAsia="仿宋"/>
          <w:sz w:val="32"/>
          <w:szCs w:val="32"/>
        </w:rPr>
        <w:t>1953</w:t>
      </w:r>
      <w:r>
        <w:rPr>
          <w:rFonts w:eastAsia="仿宋"/>
          <w:sz w:val="32"/>
          <w:szCs w:val="32"/>
        </w:rPr>
        <w:t>年，是锡林郭勒草原上第一所蒙古族中学，是</w:t>
      </w:r>
      <w:r>
        <w:rPr>
          <w:rFonts w:eastAsia="仿宋"/>
          <w:sz w:val="32"/>
          <w:szCs w:val="32"/>
        </w:rPr>
        <w:t>自治区示范性普通高</w:t>
      </w:r>
      <w:r w:rsidR="00BC538A">
        <w:rPr>
          <w:rFonts w:eastAsia="仿宋"/>
          <w:sz w:val="32"/>
          <w:szCs w:val="32"/>
        </w:rPr>
        <w:t>中</w:t>
      </w:r>
      <w:r>
        <w:rPr>
          <w:rFonts w:eastAsia="仿宋"/>
          <w:sz w:val="32"/>
          <w:szCs w:val="32"/>
        </w:rPr>
        <w:t>。多年来，学校教育</w:t>
      </w:r>
      <w:r w:rsidR="00817237">
        <w:rPr>
          <w:rFonts w:eastAsia="仿宋" w:hint="eastAsia"/>
          <w:sz w:val="32"/>
          <w:szCs w:val="32"/>
        </w:rPr>
        <w:t>教学</w:t>
      </w:r>
      <w:r>
        <w:rPr>
          <w:rFonts w:eastAsia="仿宋"/>
          <w:sz w:val="32"/>
          <w:szCs w:val="32"/>
        </w:rPr>
        <w:t>质量始终保持在全盟前列，曾荣获全国教育系统先进集体、教育部依法治校示范校、全国学校艺术教育先进单位、全国知识产权教育试点学校、全国中小学心理健康教育特色学校、中国宋庆龄基金会少年儿童发明奖示范基地、内蒙古自治区文明校园、内蒙古自治区首批美育教育特色学校、内蒙古自治区首批知识产权教育试点学校等自治区级以上荣誉。在</w:t>
      </w:r>
      <w:r w:rsidR="00617F1B">
        <w:rPr>
          <w:rFonts w:eastAsia="仿宋" w:hint="eastAsia"/>
          <w:sz w:val="32"/>
          <w:szCs w:val="32"/>
        </w:rPr>
        <w:t>锡林郭勒</w:t>
      </w:r>
      <w:r>
        <w:rPr>
          <w:rFonts w:eastAsia="仿宋"/>
          <w:sz w:val="32"/>
          <w:szCs w:val="32"/>
        </w:rPr>
        <w:t>盟</w:t>
      </w:r>
      <w:r>
        <w:rPr>
          <w:rFonts w:eastAsia="仿宋"/>
          <w:sz w:val="32"/>
          <w:szCs w:val="32"/>
        </w:rPr>
        <w:t>委</w:t>
      </w:r>
      <w:r w:rsidR="00817237">
        <w:rPr>
          <w:rFonts w:eastAsia="仿宋" w:hint="eastAsia"/>
          <w:sz w:val="32"/>
          <w:szCs w:val="32"/>
        </w:rPr>
        <w:t>、</w:t>
      </w:r>
      <w:r w:rsidR="00817237">
        <w:rPr>
          <w:rFonts w:eastAsia="仿宋"/>
          <w:sz w:val="32"/>
          <w:szCs w:val="32"/>
        </w:rPr>
        <w:t>盟</w:t>
      </w:r>
      <w:r>
        <w:rPr>
          <w:rFonts w:eastAsia="仿宋"/>
          <w:sz w:val="32"/>
          <w:szCs w:val="32"/>
        </w:rPr>
        <w:t>行署的关怀和</w:t>
      </w:r>
      <w:r w:rsidR="003C4E76">
        <w:rPr>
          <w:rFonts w:eastAsia="仿宋"/>
          <w:sz w:val="32"/>
          <w:szCs w:val="32"/>
        </w:rPr>
        <w:t>锡林郭勒盟教育局</w:t>
      </w:r>
      <w:r>
        <w:rPr>
          <w:rFonts w:eastAsia="仿宋"/>
          <w:sz w:val="32"/>
          <w:szCs w:val="32"/>
        </w:rPr>
        <w:t>的大力支持下</w:t>
      </w:r>
      <w:r>
        <w:rPr>
          <w:rFonts w:eastAsia="仿宋"/>
          <w:sz w:val="32"/>
          <w:szCs w:val="32"/>
        </w:rPr>
        <w:t>,</w:t>
      </w:r>
      <w:r w:rsidR="003C4E76" w:rsidRPr="003C4E76">
        <w:rPr>
          <w:rFonts w:eastAsia="仿宋"/>
          <w:sz w:val="32"/>
          <w:szCs w:val="32"/>
        </w:rPr>
        <w:t xml:space="preserve"> </w:t>
      </w:r>
      <w:r w:rsidR="003C4E76">
        <w:rPr>
          <w:rFonts w:eastAsia="仿宋"/>
          <w:sz w:val="32"/>
          <w:szCs w:val="32"/>
        </w:rPr>
        <w:t>锡林郭勒盟蒙古族中学</w:t>
      </w:r>
      <w:r>
        <w:rPr>
          <w:rFonts w:eastAsia="仿宋"/>
          <w:sz w:val="32"/>
          <w:szCs w:val="32"/>
        </w:rPr>
        <w:t>新校区</w:t>
      </w:r>
      <w:r>
        <w:rPr>
          <w:rFonts w:eastAsia="仿宋" w:hint="eastAsia"/>
          <w:sz w:val="32"/>
          <w:szCs w:val="32"/>
        </w:rPr>
        <w:t>已</w:t>
      </w:r>
      <w:r>
        <w:rPr>
          <w:rFonts w:eastAsia="仿宋"/>
          <w:sz w:val="32"/>
          <w:szCs w:val="32"/>
        </w:rPr>
        <w:t>正式启用。新校址位于锡林浩特</w:t>
      </w:r>
      <w:r w:rsidR="00F66342">
        <w:rPr>
          <w:rFonts w:eastAsia="仿宋" w:hint="eastAsia"/>
          <w:sz w:val="32"/>
          <w:szCs w:val="32"/>
        </w:rPr>
        <w:t>市</w:t>
      </w:r>
      <w:r>
        <w:rPr>
          <w:rFonts w:eastAsia="仿宋"/>
          <w:sz w:val="32"/>
          <w:szCs w:val="32"/>
        </w:rPr>
        <w:t>新区西南部。总投资</w:t>
      </w:r>
      <w:r>
        <w:rPr>
          <w:rFonts w:eastAsia="仿宋"/>
          <w:sz w:val="32"/>
          <w:szCs w:val="32"/>
        </w:rPr>
        <w:t>6.2</w:t>
      </w:r>
      <w:r>
        <w:rPr>
          <w:rFonts w:eastAsia="仿宋"/>
          <w:sz w:val="32"/>
          <w:szCs w:val="32"/>
        </w:rPr>
        <w:t>亿元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总占地面积约</w:t>
      </w:r>
      <w:r>
        <w:rPr>
          <w:rFonts w:eastAsia="仿宋"/>
          <w:sz w:val="32"/>
          <w:szCs w:val="32"/>
        </w:rPr>
        <w:t>16</w:t>
      </w:r>
      <w:r>
        <w:rPr>
          <w:rFonts w:eastAsia="仿宋"/>
          <w:sz w:val="32"/>
          <w:szCs w:val="32"/>
        </w:rPr>
        <w:t>万平方米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周边配套资源丰富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交通便利。建设教学楼、实验楼、科技艺术楼、文体中心、学生宿舍、食堂、教职工公寓等建筑单体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总建筑面积达</w:t>
      </w:r>
      <w:r>
        <w:rPr>
          <w:rFonts w:eastAsia="仿宋"/>
          <w:sz w:val="32"/>
          <w:szCs w:val="32"/>
        </w:rPr>
        <w:t>9.5</w:t>
      </w:r>
      <w:r>
        <w:rPr>
          <w:rFonts w:eastAsia="仿宋"/>
          <w:sz w:val="32"/>
          <w:szCs w:val="32"/>
        </w:rPr>
        <w:t>万平方米。新校区设计充分吸收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未来学校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的办学理念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以学生为中心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把知识学习与生活体验、交流创造、协作实验等充分融合</w:t>
      </w:r>
      <w:r w:rsidR="008C1A1F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满足个性化学习需求</w:t>
      </w:r>
      <w:r w:rsidR="008C1A1F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结合云技术打造数字化学习社区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创建教育特色鲜明</w:t>
      </w:r>
      <w:r w:rsidR="00F66342"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教学质量一流的精品校园。</w:t>
      </w:r>
      <w:r>
        <w:rPr>
          <w:rFonts w:eastAsia="仿宋"/>
          <w:sz w:val="32"/>
          <w:szCs w:val="32"/>
        </w:rPr>
        <w:t xml:space="preserve"> </w:t>
      </w:r>
    </w:p>
    <w:p w14:paraId="25CFC166" w14:textId="77777777" w:rsidR="004D0982" w:rsidRDefault="004D0982">
      <w:pPr>
        <w:spacing w:line="520" w:lineRule="exact"/>
        <w:ind w:rightChars="-73" w:right="-153"/>
        <w:jc w:val="center"/>
        <w:rPr>
          <w:rFonts w:eastAsia="方正小标宋简体"/>
          <w:b/>
          <w:sz w:val="44"/>
          <w:szCs w:val="44"/>
        </w:rPr>
      </w:pPr>
    </w:p>
    <w:p w14:paraId="46AB7D81" w14:textId="77777777" w:rsidR="004D0982" w:rsidRDefault="004D0982">
      <w:pPr>
        <w:pStyle w:val="2"/>
      </w:pPr>
    </w:p>
    <w:p w14:paraId="541585FF" w14:textId="77777777" w:rsidR="004D0982" w:rsidRDefault="004D0982">
      <w:pPr>
        <w:spacing w:line="520" w:lineRule="exact"/>
        <w:ind w:rightChars="-73" w:right="-153"/>
        <w:jc w:val="center"/>
        <w:rPr>
          <w:rFonts w:eastAsia="方正小标宋简体"/>
          <w:b/>
          <w:sz w:val="44"/>
          <w:szCs w:val="44"/>
        </w:rPr>
      </w:pPr>
    </w:p>
    <w:p w14:paraId="498AD762" w14:textId="77777777" w:rsidR="004D0982" w:rsidRDefault="004D0982"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</w:p>
    <w:p w14:paraId="760A07F8" w14:textId="77777777" w:rsidR="004D0982" w:rsidRDefault="009A4A67"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多伦县第三中学简介</w:t>
      </w:r>
    </w:p>
    <w:p w14:paraId="7F7AE684" w14:textId="77777777" w:rsidR="004D0982" w:rsidRDefault="004D0982">
      <w:pPr>
        <w:spacing w:line="520" w:lineRule="exact"/>
        <w:rPr>
          <w:rFonts w:eastAsia="仿宋"/>
          <w:sz w:val="32"/>
          <w:szCs w:val="32"/>
        </w:rPr>
      </w:pPr>
    </w:p>
    <w:p w14:paraId="6022075A" w14:textId="6A4623D4" w:rsidR="004D0982" w:rsidRDefault="009A4A67">
      <w:pPr>
        <w:pStyle w:val="a7"/>
        <w:adjustRightInd w:val="0"/>
        <w:snapToGrid w:val="0"/>
        <w:spacing w:line="520" w:lineRule="exact"/>
        <w:ind w:leftChars="50" w:left="105" w:firstLine="64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公办普通高中。位于锡林郭勒盟</w:t>
      </w:r>
      <w:bookmarkStart w:id="0" w:name="OLE_LINK159"/>
      <w:bookmarkStart w:id="1" w:name="OLE_LINK160"/>
      <w:r>
        <w:rPr>
          <w:rFonts w:eastAsia="仿宋"/>
          <w:sz w:val="32"/>
          <w:szCs w:val="32"/>
        </w:rPr>
        <w:t>多伦县诺尔镇</w:t>
      </w:r>
      <w:bookmarkEnd w:id="0"/>
      <w:bookmarkEnd w:id="1"/>
      <w:r>
        <w:rPr>
          <w:rFonts w:eastAsia="仿宋"/>
          <w:sz w:val="32"/>
          <w:szCs w:val="32"/>
        </w:rPr>
        <w:t>多伦大街。始建于</w:t>
      </w:r>
      <w:r>
        <w:rPr>
          <w:rFonts w:eastAsia="仿宋"/>
          <w:sz w:val="32"/>
          <w:szCs w:val="32"/>
        </w:rPr>
        <w:t>1986</w:t>
      </w:r>
      <w:r>
        <w:rPr>
          <w:rFonts w:eastAsia="仿宋"/>
          <w:sz w:val="32"/>
          <w:szCs w:val="32"/>
        </w:rPr>
        <w:t>年。</w:t>
      </w:r>
      <w:r>
        <w:rPr>
          <w:rFonts w:eastAsia="仿宋"/>
          <w:sz w:val="32"/>
          <w:szCs w:val="32"/>
        </w:rPr>
        <w:t>2014</w:t>
      </w:r>
      <w:r>
        <w:rPr>
          <w:rFonts w:eastAsia="仿宋"/>
          <w:sz w:val="32"/>
          <w:szCs w:val="32"/>
        </w:rPr>
        <w:t>年晋升为</w:t>
      </w:r>
      <w:r>
        <w:rPr>
          <w:rFonts w:eastAsia="仿宋"/>
          <w:sz w:val="32"/>
          <w:szCs w:val="32"/>
        </w:rPr>
        <w:t>自治区示范性普通高中。学校占地面积</w:t>
      </w:r>
      <w:r>
        <w:rPr>
          <w:rFonts w:eastAsia="仿宋"/>
          <w:sz w:val="32"/>
          <w:szCs w:val="32"/>
        </w:rPr>
        <w:t>93</w:t>
      </w:r>
      <w:r>
        <w:rPr>
          <w:rFonts w:eastAsia="仿宋"/>
          <w:sz w:val="32"/>
          <w:szCs w:val="32"/>
        </w:rPr>
        <w:t>亩。目前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有教职工</w:t>
      </w:r>
      <w:r>
        <w:rPr>
          <w:rFonts w:eastAsia="仿宋"/>
          <w:sz w:val="32"/>
          <w:szCs w:val="32"/>
        </w:rPr>
        <w:t>175</w:t>
      </w:r>
      <w:r>
        <w:rPr>
          <w:rFonts w:eastAsia="仿宋"/>
          <w:sz w:val="32"/>
          <w:szCs w:val="32"/>
        </w:rPr>
        <w:t>人，其中专任教师</w:t>
      </w:r>
      <w:r>
        <w:rPr>
          <w:rFonts w:eastAsia="仿宋"/>
          <w:sz w:val="32"/>
          <w:szCs w:val="32"/>
        </w:rPr>
        <w:t>167</w:t>
      </w:r>
      <w:r>
        <w:rPr>
          <w:rFonts w:eastAsia="仿宋"/>
          <w:sz w:val="32"/>
          <w:szCs w:val="32"/>
        </w:rPr>
        <w:t>人，高级教师</w:t>
      </w:r>
      <w:r>
        <w:rPr>
          <w:rFonts w:eastAsia="仿宋"/>
          <w:sz w:val="32"/>
          <w:szCs w:val="32"/>
        </w:rPr>
        <w:t>42</w:t>
      </w:r>
      <w:r>
        <w:rPr>
          <w:rFonts w:eastAsia="仿宋"/>
          <w:sz w:val="32"/>
          <w:szCs w:val="32"/>
        </w:rPr>
        <w:t>人。教学班</w:t>
      </w:r>
      <w:r>
        <w:rPr>
          <w:rFonts w:eastAsia="仿宋"/>
          <w:sz w:val="32"/>
          <w:szCs w:val="32"/>
        </w:rPr>
        <w:t>38</w:t>
      </w:r>
      <w:r>
        <w:rPr>
          <w:rFonts w:eastAsia="仿宋"/>
          <w:sz w:val="32"/>
          <w:szCs w:val="32"/>
        </w:rPr>
        <w:t>个，在校生</w:t>
      </w:r>
      <w:r>
        <w:rPr>
          <w:rFonts w:eastAsia="仿宋"/>
          <w:sz w:val="32"/>
          <w:szCs w:val="32"/>
        </w:rPr>
        <w:t>1664</w:t>
      </w:r>
      <w:r>
        <w:rPr>
          <w:rFonts w:eastAsia="仿宋"/>
          <w:sz w:val="32"/>
          <w:szCs w:val="32"/>
        </w:rPr>
        <w:t>人。学校围绕</w:t>
      </w:r>
      <w:r>
        <w:rPr>
          <w:rFonts w:eastAsia="仿宋"/>
          <w:sz w:val="32"/>
          <w:szCs w:val="32"/>
        </w:rPr>
        <w:t>立德树人</w:t>
      </w:r>
      <w:r>
        <w:rPr>
          <w:rFonts w:eastAsia="仿宋"/>
          <w:sz w:val="32"/>
          <w:szCs w:val="32"/>
        </w:rPr>
        <w:t>根本任务，着眼于对全体学生的思想道德教育、特长培养与文化水平的提升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确立了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为学生终身发展奠基</w:t>
      </w:r>
      <w:r w:rsidR="001C5113">
        <w:rPr>
          <w:rFonts w:eastAsia="仿宋" w:hint="eastAsia"/>
          <w:sz w:val="32"/>
          <w:szCs w:val="32"/>
        </w:rPr>
        <w:t>，</w:t>
      </w:r>
      <w:r>
        <w:rPr>
          <w:rFonts w:eastAsia="仿宋"/>
          <w:sz w:val="32"/>
          <w:szCs w:val="32"/>
        </w:rPr>
        <w:t>促进学生全面成长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的办学理念。学校以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厚德、博学、明理、健美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的校训</w:t>
      </w:r>
      <w:r w:rsidR="00B8471C"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和合偕习，止于至善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的校风</w:t>
      </w:r>
      <w:r w:rsidR="00B8471C"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乐业善导，求真创新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的教风</w:t>
      </w:r>
      <w:r w:rsidR="00B8471C"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自主自强，慎思笃行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的学风勉励全体师生，努力</w:t>
      </w:r>
      <w:r>
        <w:rPr>
          <w:rFonts w:eastAsia="仿宋"/>
          <w:sz w:val="32"/>
          <w:szCs w:val="32"/>
        </w:rPr>
        <w:t>实现</w:t>
      </w:r>
      <w:r>
        <w:rPr>
          <w:rFonts w:eastAsia="仿宋"/>
          <w:sz w:val="32"/>
          <w:szCs w:val="32"/>
        </w:rPr>
        <w:t>“</w:t>
      </w:r>
      <w:r>
        <w:rPr>
          <w:rFonts w:eastAsia="仿宋"/>
          <w:sz w:val="32"/>
          <w:szCs w:val="32"/>
        </w:rPr>
        <w:t>硬件条件赶得上，优秀生源留得住，品牌教师打得响，公众形象树得牢</w:t>
      </w:r>
      <w:r>
        <w:rPr>
          <w:rFonts w:eastAsia="仿宋"/>
          <w:sz w:val="32"/>
          <w:szCs w:val="32"/>
        </w:rPr>
        <w:t>”</w:t>
      </w:r>
      <w:r>
        <w:rPr>
          <w:rFonts w:eastAsia="仿宋"/>
          <w:sz w:val="32"/>
          <w:szCs w:val="32"/>
        </w:rPr>
        <w:t>的办学目标。近年来</w:t>
      </w:r>
      <w:r w:rsidR="00F66342">
        <w:rPr>
          <w:rFonts w:eastAsia="仿宋" w:hint="eastAsia"/>
          <w:sz w:val="32"/>
          <w:szCs w:val="32"/>
        </w:rPr>
        <w:t>，</w:t>
      </w:r>
      <w:r w:rsidR="00B8471C">
        <w:rPr>
          <w:rFonts w:eastAsia="仿宋" w:hint="eastAsia"/>
          <w:sz w:val="32"/>
          <w:szCs w:val="32"/>
        </w:rPr>
        <w:t>先后</w:t>
      </w:r>
      <w:r>
        <w:rPr>
          <w:rFonts w:eastAsia="仿宋"/>
          <w:sz w:val="32"/>
          <w:szCs w:val="32"/>
        </w:rPr>
        <w:t>获得</w:t>
      </w:r>
      <w:r>
        <w:rPr>
          <w:rFonts w:eastAsia="仿宋"/>
          <w:sz w:val="32"/>
          <w:szCs w:val="32"/>
        </w:rPr>
        <w:t>全盟教育系统先进集体</w:t>
      </w:r>
      <w:r w:rsidR="00F66342"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锡林郭勒盟先进基层党组织</w:t>
      </w:r>
      <w:r w:rsidR="00F66342"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锡林郭勒盟</w:t>
      </w:r>
      <w:r w:rsidR="00B8471C">
        <w:rPr>
          <w:rFonts w:eastAsia="仿宋" w:hint="eastAsia"/>
          <w:sz w:val="32"/>
          <w:szCs w:val="32"/>
        </w:rPr>
        <w:t>“</w:t>
      </w:r>
      <w:r w:rsidR="00B8471C">
        <w:rPr>
          <w:rFonts w:eastAsia="仿宋"/>
          <w:sz w:val="32"/>
          <w:szCs w:val="32"/>
        </w:rPr>
        <w:t>最强党支部</w:t>
      </w:r>
      <w:r w:rsidR="00B8471C">
        <w:rPr>
          <w:rFonts w:eastAsia="仿宋" w:hint="eastAsia"/>
          <w:sz w:val="32"/>
          <w:szCs w:val="32"/>
        </w:rPr>
        <w:t>”</w:t>
      </w:r>
      <w:r w:rsidR="00F66342"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盟级文明校园</w:t>
      </w:r>
      <w:r w:rsidR="00F66342">
        <w:rPr>
          <w:rFonts w:eastAsia="仿宋" w:hint="eastAsia"/>
          <w:sz w:val="32"/>
          <w:szCs w:val="32"/>
        </w:rPr>
        <w:t>、</w:t>
      </w:r>
      <w:r>
        <w:rPr>
          <w:rFonts w:eastAsia="仿宋"/>
          <w:sz w:val="32"/>
          <w:szCs w:val="32"/>
        </w:rPr>
        <w:t>锡林郭勒盟职工书屋</w:t>
      </w:r>
      <w:r>
        <w:rPr>
          <w:rFonts w:eastAsia="仿宋"/>
          <w:sz w:val="32"/>
          <w:szCs w:val="32"/>
        </w:rPr>
        <w:t>等荣誉。</w:t>
      </w:r>
      <w:bookmarkStart w:id="2" w:name="_GoBack"/>
      <w:bookmarkEnd w:id="2"/>
    </w:p>
    <w:sectPr w:rsidR="004D0982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73FBE5" w14:textId="77777777" w:rsidR="009A4A67" w:rsidRDefault="009A4A67" w:rsidP="003C4E76">
      <w:r>
        <w:separator/>
      </w:r>
    </w:p>
  </w:endnote>
  <w:endnote w:type="continuationSeparator" w:id="0">
    <w:p w14:paraId="1D309CB7" w14:textId="77777777" w:rsidR="009A4A67" w:rsidRDefault="009A4A67" w:rsidP="003C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B5F720" w14:textId="77777777" w:rsidR="009A4A67" w:rsidRDefault="009A4A67" w:rsidP="003C4E76">
      <w:r>
        <w:separator/>
      </w:r>
    </w:p>
  </w:footnote>
  <w:footnote w:type="continuationSeparator" w:id="0">
    <w:p w14:paraId="4A434053" w14:textId="77777777" w:rsidR="009A4A67" w:rsidRDefault="009A4A67" w:rsidP="003C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jMjhmNDQyZTFkYjY0MDJiOTY0MDMyMDAxMTEyNzEifQ=="/>
  </w:docVars>
  <w:rsids>
    <w:rsidRoot w:val="004D0982"/>
    <w:rsid w:val="001C5113"/>
    <w:rsid w:val="002364B5"/>
    <w:rsid w:val="003C4E76"/>
    <w:rsid w:val="004D0982"/>
    <w:rsid w:val="00617F1B"/>
    <w:rsid w:val="006322C7"/>
    <w:rsid w:val="006A6E27"/>
    <w:rsid w:val="00817237"/>
    <w:rsid w:val="008516FC"/>
    <w:rsid w:val="008C1A1F"/>
    <w:rsid w:val="009A4A67"/>
    <w:rsid w:val="00AF772E"/>
    <w:rsid w:val="00B57FA6"/>
    <w:rsid w:val="00B8471C"/>
    <w:rsid w:val="00BC538A"/>
    <w:rsid w:val="00D3057A"/>
    <w:rsid w:val="00F45927"/>
    <w:rsid w:val="00F66342"/>
    <w:rsid w:val="1084172D"/>
    <w:rsid w:val="111C3914"/>
    <w:rsid w:val="24EB2030"/>
    <w:rsid w:val="2C213BA7"/>
    <w:rsid w:val="36BF400D"/>
    <w:rsid w:val="37E61B03"/>
    <w:rsid w:val="3E126290"/>
    <w:rsid w:val="5F0E0B2C"/>
    <w:rsid w:val="5F1B70D1"/>
    <w:rsid w:val="646F13C3"/>
    <w:rsid w:val="761906EB"/>
    <w:rsid w:val="7EA83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A03519D-FC3B-491C-9E73-E3D715E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semiHidden="1" w:qFormat="1"/>
    <w:lsdException w:name="Body Text Indent" w:uiPriority="99" w:qFormat="1"/>
    <w:lsdException w:name="Subtitle" w:qFormat="1"/>
    <w:lsdException w:name="Body Text First Indent 2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uiPriority w:val="99"/>
    <w:qFormat/>
    <w:pPr>
      <w:ind w:firstLineChars="200" w:firstLine="420"/>
    </w:pPr>
  </w:style>
  <w:style w:type="paragraph" w:styleId="a3">
    <w:name w:val="Body Text Indent"/>
    <w:basedOn w:val="a"/>
    <w:next w:val="a"/>
    <w:uiPriority w:val="99"/>
    <w:qFormat/>
    <w:pPr>
      <w:spacing w:after="120"/>
      <w:ind w:leftChars="200" w:left="420"/>
    </w:pPr>
  </w:style>
  <w:style w:type="paragraph" w:styleId="a4">
    <w:name w:val="footer"/>
    <w:qFormat/>
    <w:pPr>
      <w:widowControl w:val="0"/>
      <w:tabs>
        <w:tab w:val="center" w:pos="4153"/>
        <w:tab w:val="right" w:pos="8306"/>
      </w:tabs>
      <w:snapToGrid w:val="0"/>
    </w:pPr>
    <w:rPr>
      <w:rFonts w:ascii="Calibri" w:eastAsia="宋体" w:hAnsi="Calibri" w:cs="宋体"/>
      <w:kern w:val="2"/>
      <w:sz w:val="18"/>
      <w:szCs w:val="22"/>
    </w:rPr>
  </w:style>
  <w:style w:type="paragraph" w:styleId="a5">
    <w:name w:val="Normal (Web)"/>
    <w:basedOn w:val="a"/>
    <w:qFormat/>
    <w:rPr>
      <w:sz w:val="24"/>
    </w:rPr>
  </w:style>
  <w:style w:type="paragraph" w:styleId="a6">
    <w:name w:val="Title"/>
    <w:uiPriority w:val="10"/>
    <w:qFormat/>
    <w:pPr>
      <w:widowControl w:val="0"/>
      <w:spacing w:before="240" w:after="60"/>
      <w:jc w:val="center"/>
      <w:outlineLvl w:val="0"/>
    </w:pPr>
    <w:rPr>
      <w:rFonts w:ascii="Cambria" w:eastAsia="宋体" w:hAnsi="Cambria" w:cs="宋体"/>
      <w:b/>
      <w:bCs/>
      <w:sz w:val="32"/>
      <w:szCs w:val="32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autoRedefine/>
    <w:qFormat/>
  </w:style>
  <w:style w:type="paragraph" w:styleId="a8">
    <w:name w:val="header"/>
    <w:basedOn w:val="a"/>
    <w:link w:val="Char"/>
    <w:rsid w:val="003C4E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3C4E76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0"/>
    <w:rsid w:val="001C5113"/>
    <w:rPr>
      <w:sz w:val="18"/>
      <w:szCs w:val="18"/>
    </w:rPr>
  </w:style>
  <w:style w:type="character" w:customStyle="1" w:styleId="Char0">
    <w:name w:val="批注框文本 Char"/>
    <w:basedOn w:val="a0"/>
    <w:link w:val="a9"/>
    <w:rsid w:val="001C511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DBFBD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135</Words>
  <Characters>774</Characters>
  <Application>Microsoft Office Word</Application>
  <DocSecurity>0</DocSecurity>
  <Lines>6</Lines>
  <Paragraphs>1</Paragraphs>
  <ScaleCrop>false</ScaleCrop>
  <Company>P R C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18</cp:revision>
  <cp:lastPrinted>2025-03-19T02:33:00Z</cp:lastPrinted>
  <dcterms:created xsi:type="dcterms:W3CDTF">2023-10-19T07:18:00Z</dcterms:created>
  <dcterms:modified xsi:type="dcterms:W3CDTF">2025-03-19T03:24:00Z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676753B14FCD44509E263BC9FE7D7515_12</vt:lpwstr>
  </property>
  <property fmtid="{D5CDD505-2E9C-101B-9397-08002B2CF9AE}" pid="4" name="KSOTemplateDocerSaveRecord">
    <vt:lpwstr>eyJoZGlkIjoiMDcwNjFkMDkyYjU4Y2U5MTFjYWEwNDhhZTMzN2JkMDgiLCJ1c2VySWQiOiIxNTU2NDIxMzEwIn0=</vt:lpwstr>
  </property>
</Properties>
</file>