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D656E">
      <w:pPr>
        <w:pStyle w:val="4"/>
        <w:spacing w:line="500" w:lineRule="exact"/>
        <w:rPr>
          <w:rFonts w:hint="eastAsia" w:ascii="仿宋_GB2312" w:hAnsi="Times New Roman" w:cs="Times New Roman"/>
          <w:b/>
          <w:bCs/>
          <w:szCs w:val="32"/>
          <w:lang w:val="en-US" w:eastAsia="zh-CN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附件</w:t>
      </w:r>
      <w:r>
        <w:rPr>
          <w:rFonts w:hint="default" w:ascii="仿宋_GB2312" w:hAnsi="Times New Roman" w:cs="Times New Roman"/>
          <w:szCs w:val="32"/>
          <w:lang w:val="en-US" w:eastAsia="zh-CN"/>
        </w:rPr>
        <w:t>2</w:t>
      </w:r>
    </w:p>
    <w:p w14:paraId="3093A61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Times New Roman" w:cs="Times New Roman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面试考生须知</w:t>
      </w:r>
    </w:p>
    <w:p w14:paraId="3724DCC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 </w:t>
      </w:r>
    </w:p>
    <w:p w14:paraId="4FCCF16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考生应携带本人有效居民身份证原件参考。身份证原件丢失者可持临时身份证</w:t>
      </w:r>
      <w:bookmarkStart w:id="0" w:name="_GoBack"/>
      <w:bookmarkEnd w:id="0"/>
      <w:r>
        <w:rPr>
          <w:rFonts w:hint="eastAsia" w:ascii="仿宋_GB2312" w:hAnsi="Times New Roman" w:cs="Times New Roman"/>
          <w:szCs w:val="32"/>
          <w:highlight w:val="none"/>
          <w:lang w:val="en-US" w:eastAsia="zh-CN"/>
        </w:rPr>
        <w:t>或公安机关出具的带本人照片的户籍证明参考（电子身份证、其他证件均不作进入考场的身份证明），在</w:t>
      </w:r>
      <w:r>
        <w:rPr>
          <w:rFonts w:hint="eastAsia" w:ascii="仿宋_GB2312" w:hAnsi="Times New Roman" w:cs="Times New Roman"/>
          <w:szCs w:val="32"/>
          <w:lang w:val="en-US" w:eastAsia="zh-CN"/>
        </w:rPr>
        <w:t>规定时间到达指定地点。超过时间仍未到达规定地点的，按弃权处理。</w:t>
      </w:r>
    </w:p>
    <w:p w14:paraId="65F8313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2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应遵守考场封闭管理规定。进入考点即关闭手机等通讯工具及其他智能穿戴设备、具有存储信息功能的电子产品，并放入自己的行李包中，与行李一并放置于候分室（请记住自己存放的位置，离场时千万别拿错）。电子设备未与行李一并存放的，请交候考室工作人员，面试结束取回，离开考场才能开启。在面试过程中，发现身上有通讯工具或上述电子设备的考生，作面试违规处理（面试成绩记零分）。</w:t>
      </w:r>
    </w:p>
    <w:p w14:paraId="6DAB299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3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．考生通过抽签确定岗位（学科）面试顺序、考生面试顺序。抽签后，考生不得交换面试顺序号，不得向他人透露面试顺序号信息。</w:t>
      </w:r>
    </w:p>
    <w:p w14:paraId="5EFDC4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4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．考生应服从统一管理，文明候考。不大声喧哗，不破坏卫生，不在场内抽烟、嚼槟榔，不擅自离开候考室。特殊情况（上卫生间）需经工作人员同意并陪同前往。</w:t>
      </w:r>
    </w:p>
    <w:p w14:paraId="256EBDB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5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．考生应遵守面试纪律，文明应考。面试过程中，不在题签上做任何标记，不以任何方式向考官或考场内工作人员透露本人姓名、毕业学校、工作单位等个人信息。</w:t>
      </w:r>
    </w:p>
    <w:p w14:paraId="49DCE5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6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．考生面试结束后，不得带走或损毁面试题签。到指定地点（候分室）等候本人面试成绩，须保持安静，不得泄露面试试题信息。得到成绩后须立即离场，不在考点内逗留。</w:t>
      </w:r>
    </w:p>
    <w:p w14:paraId="454C0C2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7</w:t>
      </w:r>
      <w:r>
        <w:rPr>
          <w:rFonts w:hint="eastAsia" w:ascii="仿宋_GB2312" w:hAnsi="Times New Roman" w:cs="Times New Roman"/>
          <w:szCs w:val="32"/>
          <w:lang w:val="en-US" w:eastAsia="zh-CN"/>
        </w:rPr>
        <w:t>．考生不得做违反考试公平公正原则的其他事情。</w:t>
      </w:r>
    </w:p>
    <w:p w14:paraId="280FD19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8. 参考人员有下列情形之一的，取消其面试资格或面试成绩作无效处理：</w:t>
      </w:r>
    </w:p>
    <w:p w14:paraId="5DD0061F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435" w:rightChars="207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1、扰乱面试考场及有关面试工作场所秩序的；</w:t>
      </w:r>
    </w:p>
    <w:p w14:paraId="125A4138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435" w:rightChars="207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2、伪造证件、证明等以取得面试资格的；</w:t>
      </w:r>
    </w:p>
    <w:p w14:paraId="0B1B609D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435" w:rightChars="207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3、由他人代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或代他人面试的；</w:t>
      </w:r>
    </w:p>
    <w:p w14:paraId="097B8171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435" w:rightChars="207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4、</w:t>
      </w:r>
      <w:r>
        <w:rPr>
          <w:rFonts w:hint="eastAsia" w:ascii="仿宋_GB2312" w:eastAsia="仿宋_GB2312"/>
          <w:b w:val="0"/>
          <w:bCs w:val="0"/>
          <w:spacing w:val="-6"/>
          <w:sz w:val="32"/>
          <w:szCs w:val="32"/>
        </w:rPr>
        <w:t>有意将试题内容泄露给候考人员的；</w:t>
      </w:r>
    </w:p>
    <w:p w14:paraId="077F4D19"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420" w:leftChars="200" w:right="435" w:rightChars="207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5、有其它违纪舞弊行为的。</w:t>
      </w:r>
    </w:p>
    <w:p w14:paraId="7301F3B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Times New Roman" w:cs="Times New Roman"/>
          <w:szCs w:val="32"/>
          <w:lang w:val="en-US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如有违反以上规定，视情节轻重，取消违规考生本次考试资格或宣布本次考试成绩无效，并按考试相关纪律进行处理，同时，纳入凤凰县人事考试考生诚信违约黑名单，5年内不得参加凤凰县组织的各类人事招聘（引进）考试。</w:t>
      </w:r>
    </w:p>
    <w:p w14:paraId="242AF4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Times New Roman" w:cs="Times New Roman"/>
          <w:szCs w:val="32"/>
          <w:lang w:val="en-US" w:eastAsia="zh-CN"/>
        </w:rPr>
      </w:pPr>
    </w:p>
    <w:p w14:paraId="719F06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</w:p>
    <w:p w14:paraId="7F71AAC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</w:p>
    <w:p w14:paraId="66ACFD9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考生承诺：</w:t>
      </w:r>
    </w:p>
    <w:p w14:paraId="5B5F57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_GB2312" w:hAnsi="Times New Roman" w:cs="Times New Roman"/>
          <w:szCs w:val="32"/>
          <w:lang w:val="en-US" w:eastAsia="zh-CN"/>
        </w:rPr>
      </w:pPr>
    </w:p>
    <w:p w14:paraId="7761771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_GB2312" w:hAnsi="Times New Roman" w:cs="Times New Roman"/>
          <w:szCs w:val="32"/>
          <w:lang w:val="en-US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本人已知悉以上规定，本人承诺遵守本次面试的纪律要求，服从面试现场工作人员的管理，诚实守信，为公平公正的人事考试做好示范。如违反以上规定，自愿接受组考部门的处理。</w:t>
      </w:r>
    </w:p>
    <w:p w14:paraId="5E47C6A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cs="Times New Roman"/>
          <w:szCs w:val="32"/>
        </w:rPr>
      </w:pPr>
    </w:p>
    <w:p w14:paraId="23275D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Times New Roman" w:cs="Times New Roman"/>
          <w:szCs w:val="32"/>
          <w:lang w:val="en-US" w:eastAsia="zh-CN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 </w:t>
      </w:r>
    </w:p>
    <w:p w14:paraId="5DA372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_GB2312" w:hAnsi="Times New Roman" w:cs="Times New Roman"/>
          <w:szCs w:val="32"/>
          <w:lang w:val="en-US" w:eastAsia="zh-CN"/>
        </w:rPr>
      </w:pPr>
    </w:p>
    <w:p w14:paraId="4B4485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00" w:firstLineChars="1000"/>
        <w:textAlignment w:val="auto"/>
        <w:rPr>
          <w:rFonts w:hint="default" w:ascii="仿宋_GB2312" w:hAnsi="Times New Roman" w:cs="Times New Roman"/>
          <w:szCs w:val="32"/>
          <w:u w:val="single"/>
          <w:lang w:val="en-US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考生签名：</w:t>
      </w:r>
      <w:r>
        <w:rPr>
          <w:rFonts w:hint="eastAsia" w:ascii="仿宋_GB2312" w:hAnsi="Times New Roman" w:cs="Times New Roman"/>
          <w:szCs w:val="32"/>
          <w:u w:val="single"/>
          <w:lang w:val="en-US" w:eastAsia="zh-CN"/>
        </w:rPr>
        <w:t xml:space="preserve">                     </w:t>
      </w:r>
    </w:p>
    <w:p w14:paraId="24B45EF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eastAsia" w:ascii="仿宋_GB2312" w:hAnsi="Times New Roman" w:cs="Times New Roman"/>
          <w:szCs w:val="32"/>
          <w:lang w:val="en-US" w:eastAsia="zh-CN"/>
        </w:rPr>
        <w:t>                                                 </w:t>
      </w:r>
    </w:p>
    <w:p w14:paraId="05B898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120" w:firstLineChars="1600"/>
        <w:textAlignment w:val="auto"/>
        <w:rPr>
          <w:rFonts w:hint="eastAsia" w:ascii="仿宋_GB2312" w:hAnsi="Times New Roman" w:cs="Times New Roman"/>
          <w:szCs w:val="32"/>
        </w:rPr>
      </w:pPr>
      <w:r>
        <w:rPr>
          <w:rFonts w:hint="default" w:ascii="仿宋_GB2312" w:hAnsi="Times New Roman" w:cs="Times New Roman"/>
          <w:szCs w:val="32"/>
          <w:lang w:val="en-US" w:eastAsia="zh-CN"/>
        </w:rPr>
        <w:t>202</w:t>
      </w:r>
      <w:r>
        <w:rPr>
          <w:rFonts w:hint="eastAsia" w:ascii="仿宋_GB2312" w:hAnsi="Times New Roman" w:cs="Times New Roman"/>
          <w:szCs w:val="32"/>
          <w:lang w:val="en-US" w:eastAsia="zh-CN"/>
        </w:rPr>
        <w:t>5年</w:t>
      </w:r>
      <w:r>
        <w:rPr>
          <w:rFonts w:hint="default" w:ascii="仿宋_GB2312" w:hAnsi="Times New Roman" w:cs="Times New Roman"/>
          <w:szCs w:val="32"/>
          <w:lang w:val="en-US" w:eastAsia="zh-CN"/>
        </w:rPr>
        <w:t> </w:t>
      </w:r>
      <w:r>
        <w:rPr>
          <w:rFonts w:hint="eastAsia" w:ascii="仿宋_GB2312" w:hAnsi="Times New Roman" w:cs="Times New Roman"/>
          <w:szCs w:val="32"/>
          <w:lang w:val="en-US" w:eastAsia="zh-CN"/>
        </w:rPr>
        <w:t>3月</w:t>
      </w:r>
      <w:r>
        <w:rPr>
          <w:rFonts w:hint="default" w:ascii="仿宋_GB2312" w:hAnsi="Times New Roman" w:cs="Times New Roman"/>
          <w:szCs w:val="32"/>
          <w:lang w:val="en-US" w:eastAsia="zh-CN"/>
        </w:rPr>
        <w:t> </w:t>
      </w:r>
      <w:r>
        <w:rPr>
          <w:rFonts w:hint="eastAsia" w:ascii="仿宋_GB2312" w:hAnsi="Times New Roman" w:cs="Times New Roman"/>
          <w:szCs w:val="32"/>
          <w:lang w:val="en-US" w:eastAsia="zh-CN"/>
        </w:rPr>
        <w:t>9日</w:t>
      </w:r>
    </w:p>
    <w:p w14:paraId="4BD7A46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Times New Roman" w:cs="Times New Roman"/>
          <w:szCs w:val="32"/>
        </w:rPr>
      </w:pPr>
    </w:p>
    <w:p w14:paraId="7A3DAD6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6E6E4F"/>
    <w:multiLevelType w:val="singleLevel"/>
    <w:tmpl w:val="F96E6E4F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8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2025-03-08T05:27:46Z</dcterms:created>
  <dc:creator>lenovo</dc:creator>
  <cp:lastModifiedBy>lenovo</cp:lastModifiedBy>
  <dcterms:modified xsi:type="dcterms:W3CDTF">2025-03-08T05:28:18Z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eyJoZGlkIjoiMDg4YmNhYWRhZDI2N2QxN2EyN2EyNzRjNzY5ZWUxZjQifQ==</vt:lpwstr>
  </property>
  <property fmtid="{D5CDD505-2E9C-101B-9397-08002B2CF9AE}" pid="4" name="ICV">
    <vt:lpwstr>3A3D22DC772D4098A0E39C3D802D1935_12</vt:lpwstr>
  </property>
</Properties>
</file>