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现场资格确认材料清单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1.有效身份证件（包括第二代身份证、临时身份证、护照或公安机关出具的有考生本人照片的身份证明原件、社会保障卡、驾驶证等）；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2.现在校学生证（2025年应届高校毕业生提供）；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3.毕业生就业推荐表和就业协议书（2025年应届高校毕业生提供）；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4.已取得的本科及以上各阶段的毕业证书和学位证书,同时须提供学信网学历学位查询记录截图；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5.国（境）外留学回国（境）人员提供国（境）外学校学籍证明、就读证明或教育部学历学位认证书；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6.教师资格证书或有效期内中小学教师资格考试合格证明（2023年和2024年毕业生提供）；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以上材料需同时提供原件和复印件。</w:t>
      </w:r>
      <w:r>
        <w:rPr>
          <w:rFonts w:hint="eastAsia" w:ascii="仿宋" w:hAnsi="仿宋" w:eastAsia="仿宋" w:cs="仿宋"/>
          <w:sz w:val="32"/>
          <w:szCs w:val="32"/>
        </w:rPr>
        <w:t>现场报名人员所须提供的纸质报名材料参照系统报名要求。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2024-12-23T02:37:40Z</dcterms:created>
  <dc:creator>Administrator</dc:creator>
  <cp:lastModifiedBy>风云</cp:lastModifiedBy>
  <dcterms:modified xsi:type="dcterms:W3CDTF">2024-12-23T02:38:35Z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