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8828">
      <w:pPr>
        <w:ind w:firstLine="5611" w:firstLineChars="2004"/>
        <w:rPr>
          <w:sz w:val="28"/>
          <w:szCs w:val="28"/>
        </w:rPr>
      </w:pPr>
      <w:bookmarkStart w:id="0" w:name="_GoBack"/>
      <w:bookmarkEnd w:id="0"/>
    </w:p>
    <w:p w14:paraId="4C86F6C3">
      <w:pPr>
        <w:ind w:firstLine="6035" w:firstLineChars="2004"/>
        <w:rPr>
          <w:rFonts w:ascii="楷体_GB2312" w:hAnsi="宋体" w:eastAsia="楷体_GB2312"/>
          <w:b/>
          <w:bCs/>
          <w:spacing w:val="44"/>
          <w:sz w:val="32"/>
        </w:rPr>
      </w:pPr>
      <w:r>
        <w:rPr>
          <w:rFonts w:hint="eastAsia" w:ascii="宋体" w:hAnsi="宋体"/>
          <w:b/>
          <w:bCs/>
          <w:sz w:val="30"/>
          <w:szCs w:val="30"/>
        </w:rPr>
        <w:t>体检编号</w:t>
      </w:r>
      <w:r>
        <w:rPr>
          <w:rFonts w:hint="eastAsia" w:ascii="楷体_GB2312" w:hAnsi="宋体" w:eastAsia="楷体_GB2312"/>
          <w:b/>
          <w:bCs/>
          <w:sz w:val="32"/>
        </w:rPr>
        <w:t>：</w:t>
      </w:r>
    </w:p>
    <w:p w14:paraId="43AA6886"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hint="eastAsia" w:eastAsia="黑体"/>
          <w:b/>
          <w:bCs/>
          <w:spacing w:val="44"/>
          <w:sz w:val="44"/>
        </w:rPr>
        <w:t xml:space="preserve"> </w:t>
      </w:r>
    </w:p>
    <w:p w14:paraId="25BADBEC">
      <w:pPr>
        <w:spacing w:line="680" w:lineRule="exact"/>
        <w:jc w:val="center"/>
        <w:rPr>
          <w:rFonts w:ascii="宋体" w:hAnsi="宋体"/>
          <w:b/>
          <w:bCs/>
          <w:spacing w:val="20"/>
          <w:sz w:val="56"/>
          <w:szCs w:val="48"/>
        </w:rPr>
      </w:pPr>
      <w:r>
        <w:rPr>
          <w:rFonts w:hint="eastAsia" w:ascii="宋体" w:hAnsi="宋体"/>
          <w:b/>
          <w:bCs/>
          <w:spacing w:val="20"/>
          <w:sz w:val="56"/>
          <w:szCs w:val="48"/>
        </w:rPr>
        <w:t>事业单位招聘工作人员</w:t>
      </w:r>
    </w:p>
    <w:p w14:paraId="03EFDBA5">
      <w:pPr>
        <w:spacing w:line="400" w:lineRule="exact"/>
        <w:jc w:val="center"/>
        <w:rPr>
          <w:b/>
          <w:bCs/>
          <w:spacing w:val="22"/>
          <w:sz w:val="28"/>
        </w:rPr>
      </w:pPr>
    </w:p>
    <w:p w14:paraId="0443E8ED">
      <w:pPr>
        <w:jc w:val="center"/>
        <w:rPr>
          <w:rFonts w:ascii="宋体" w:hAnsi="宋体"/>
          <w:b/>
          <w:bCs/>
          <w:spacing w:val="44"/>
          <w:sz w:val="80"/>
          <w:szCs w:val="80"/>
        </w:rPr>
      </w:pPr>
      <w:r>
        <w:rPr>
          <w:rFonts w:hint="eastAsia" w:ascii="宋体" w:hAnsi="宋体"/>
          <w:b/>
          <w:bCs/>
          <w:spacing w:val="16"/>
          <w:sz w:val="80"/>
          <w:szCs w:val="80"/>
        </w:rPr>
        <w:t>体  检  表</w:t>
      </w:r>
    </w:p>
    <w:p w14:paraId="1A6DA52F">
      <w:pPr>
        <w:rPr>
          <w:rFonts w:ascii="宋体" w:hAnsi="宋体"/>
          <w:b/>
          <w:bCs/>
          <w:sz w:val="28"/>
        </w:rPr>
      </w:pPr>
    </w:p>
    <w:p w14:paraId="01CC5595">
      <w:pPr>
        <w:rPr>
          <w:rFonts w:ascii="宋体" w:hAnsi="宋体"/>
          <w:b/>
          <w:bCs/>
          <w:sz w:val="28"/>
        </w:rPr>
      </w:pPr>
    </w:p>
    <w:p w14:paraId="401F5A7A">
      <w:pPr>
        <w:rPr>
          <w:rFonts w:ascii="宋体" w:hAnsi="宋体"/>
          <w:b/>
          <w:bCs/>
          <w:sz w:val="28"/>
        </w:rPr>
      </w:pPr>
    </w:p>
    <w:p w14:paraId="57138A15">
      <w:pPr>
        <w:rPr>
          <w:rFonts w:ascii="宋体" w:hAnsi="宋体"/>
          <w:b/>
          <w:bCs/>
          <w:sz w:val="28"/>
        </w:rPr>
      </w:pPr>
    </w:p>
    <w:p w14:paraId="2AF94F6C">
      <w:pPr>
        <w:rPr>
          <w:rFonts w:ascii="宋体" w:hAnsi="宋体"/>
          <w:b/>
          <w:bCs/>
          <w:sz w:val="28"/>
        </w:rPr>
      </w:pPr>
    </w:p>
    <w:p w14:paraId="56F333A8">
      <w:pPr>
        <w:rPr>
          <w:rFonts w:ascii="宋体" w:hAnsi="宋体"/>
          <w:b/>
          <w:bCs/>
          <w:sz w:val="28"/>
        </w:rPr>
      </w:pPr>
    </w:p>
    <w:p w14:paraId="55242F30">
      <w:pPr>
        <w:rPr>
          <w:rFonts w:ascii="宋体" w:hAnsi="宋体"/>
          <w:b/>
          <w:bCs/>
          <w:sz w:val="28"/>
        </w:rPr>
      </w:pPr>
    </w:p>
    <w:p w14:paraId="559438C1">
      <w:pPr>
        <w:rPr>
          <w:rFonts w:ascii="宋体" w:hAnsi="宋体"/>
          <w:b/>
          <w:bCs/>
          <w:sz w:val="28"/>
        </w:rPr>
      </w:pPr>
    </w:p>
    <w:p w14:paraId="5E045ADC">
      <w:pPr>
        <w:rPr>
          <w:rFonts w:ascii="宋体" w:hAnsi="宋体"/>
          <w:b/>
          <w:bCs/>
          <w:sz w:val="28"/>
        </w:rPr>
      </w:pPr>
    </w:p>
    <w:p w14:paraId="11C0468B">
      <w:pPr>
        <w:jc w:val="center"/>
        <w:rPr>
          <w:rFonts w:ascii="宋体" w:hAnsi="宋体"/>
          <w:b/>
          <w:bCs/>
          <w:sz w:val="28"/>
        </w:rPr>
      </w:pPr>
    </w:p>
    <w:p w14:paraId="35B414E1"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 w14:paraId="07F35A9A">
      <w:pPr>
        <w:spacing w:line="500" w:lineRule="exact"/>
        <w:jc w:val="center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>人力资源社会保障部</w:t>
      </w:r>
    </w:p>
    <w:p w14:paraId="4783D1E4">
      <w:pPr>
        <w:spacing w:line="500" w:lineRule="exact"/>
        <w:jc w:val="center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       制</w:t>
      </w:r>
    </w:p>
    <w:p w14:paraId="39D99B82">
      <w:pPr>
        <w:spacing w:line="500" w:lineRule="exact"/>
        <w:jc w:val="center"/>
        <w:rPr>
          <w:rFonts w:hint="eastAsia"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>卫  生 计  生  委</w:t>
      </w:r>
    </w:p>
    <w:p w14:paraId="0DCA60A4"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 w14:paraId="3AB46560"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 w14:paraId="5B8CBB82">
      <w:pPr>
        <w:rPr>
          <w:rFonts w:hint="eastAsia" w:ascii="黑体" w:hAnsi="宋体" w:eastAsia="黑体"/>
          <w:b/>
          <w:bCs/>
          <w:spacing w:val="20"/>
          <w:sz w:val="28"/>
          <w:szCs w:val="28"/>
        </w:rPr>
      </w:pPr>
    </w:p>
    <w:p w14:paraId="13E27990"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 w14:paraId="0DA8C34A">
      <w:pPr>
        <w:rPr>
          <w:rFonts w:ascii="宋体" w:hAnsi="宋体"/>
          <w:b/>
          <w:bCs/>
          <w:sz w:val="28"/>
        </w:rPr>
      </w:pPr>
    </w:p>
    <w:p w14:paraId="299445DF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 w14:paraId="15FFFE37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 w14:paraId="13630230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2.体检严禁弄虚作假、冒名顶替；如隐瞒病史影响体检结果的，后果自负。</w:t>
      </w:r>
    </w:p>
    <w:p w14:paraId="0252547C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3.体检表上贴近期二寸免冠照片一张，并加盖公章。</w:t>
      </w:r>
    </w:p>
    <w:p w14:paraId="0C8A3B22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 w14:paraId="1C3C9ABE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 w14:paraId="5C40B4E9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6.体检当天需进行采血、B超等检查，请在受检前禁食8-12小时。</w:t>
      </w:r>
    </w:p>
    <w:p w14:paraId="25BF1234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 w14:paraId="6FA6C9F1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 w14:paraId="2F265D2E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 w14:paraId="02E0CE92"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 w14:paraId="468D572A"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</w:p>
    <w:p w14:paraId="7EDA796E"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 w14:paraId="14132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3E90F9B2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 w14:paraId="7BA57A6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2FE1A7B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4A1753D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 w14:paraId="0C77C9C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 w14:paraId="557F7F8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noWrap w:val="0"/>
            <w:vAlign w:val="center"/>
          </w:tcPr>
          <w:p w14:paraId="09E1F74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 w14:paraId="57900E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14:paraId="50FD7011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 w14:paraId="063B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1A6685A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 w14:paraId="1A82700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1B0AC858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26F265D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 w14:paraId="36A6450C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 w14:paraId="6F5F98F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noWrap w:val="0"/>
            <w:vAlign w:val="top"/>
          </w:tcPr>
          <w:p w14:paraId="1D3DDF2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258C4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2519033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 w14:paraId="5E31298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16F388E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 w14:paraId="0BE3ADE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noWrap w:val="0"/>
            <w:vAlign w:val="top"/>
          </w:tcPr>
          <w:p w14:paraId="3D3D72A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2877A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13452CB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 w14:paraId="0152C21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2E261DE4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 w14:paraId="290AF441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 w14:paraId="24E8346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noWrap w:val="0"/>
            <w:vAlign w:val="top"/>
          </w:tcPr>
          <w:p w14:paraId="4DF1CBA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54C5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65BFEDC4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74036BC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71FF6023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6C27E6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6210EE8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FA4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187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E327518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 w14:paraId="4550B4CB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 w14:paraId="3429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042093B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 w14:paraId="5E1239D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BD50B6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25C4C8B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2BF2A91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 w14:paraId="5CDD058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 w14:paraId="7C30C814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40C504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 w14:paraId="06E1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67D530A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 w14:paraId="3085BD0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0001930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43B9347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1291F3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 w14:paraId="05EC498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77630D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3E76A9C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1D9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56871EC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 w14:paraId="4D1D9E5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4818FF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566F180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1A5452C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 w14:paraId="5D08107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FCF288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31E219A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3AAF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383C99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 w14:paraId="381522D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2865537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38D88AC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2E693C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 w14:paraId="2750F24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01FC17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37D5D0E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00CDA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7DF648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 w14:paraId="3F28459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75256F8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142F266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CF3FE4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 w14:paraId="3CF1B0B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E69630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17124EB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90D9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E867AF3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 w14:paraId="403F7B9E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 w14:paraId="7E31E9A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0A8614D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7217D4A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17DA85D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 w14:paraId="5309DD8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EB1575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0DDBFD3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713B4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17D7B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 w14:paraId="14EB9AE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764EFD0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1655887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79527C7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 w14:paraId="65B593B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2E51F0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71A6F57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5CF04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64F1639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 w14:paraId="17342D2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425DA5B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2F17A2E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130A9D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 w14:paraId="23F97BA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4123C9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5B3C38C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03F4A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vAlign w:val="center"/>
          </w:tcPr>
          <w:p w14:paraId="61A7CEE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 w14:paraId="0DFED29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541959A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58C8498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C5EDDB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 w14:paraId="06A77DA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ED2DD5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3CCBB6E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567E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0B7E7B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 w14:paraId="0E5201F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50AFB87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7E4532D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BD427A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 w14:paraId="5658385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5AB45D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324D010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677D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9EBB85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 w14:paraId="4E3ED77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noWrap w:val="0"/>
            <w:vAlign w:val="top"/>
          </w:tcPr>
          <w:p w14:paraId="6D9EF6E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top"/>
          </w:tcPr>
          <w:p w14:paraId="01D652F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C383B5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 w14:paraId="391840B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F8AF0F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 w14:paraId="6F4D618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5B64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39833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 w14:paraId="22E822C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740CA14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 w14:paraId="4947E52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BBC9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 w14:paraId="4A1F4B0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 w14:paraId="69DCD03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4C9780F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9575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631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8710B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7253DE4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347DE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056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noWrap w:val="0"/>
            <w:vAlign w:val="center"/>
          </w:tcPr>
          <w:p w14:paraId="2CC0F88E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 w14:paraId="3C91E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3"/>
            <w:noWrap w:val="0"/>
            <w:vAlign w:val="center"/>
          </w:tcPr>
          <w:p w14:paraId="36ECBF33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noWrap w:val="0"/>
            <w:vAlign w:val="center"/>
          </w:tcPr>
          <w:p w14:paraId="77BA7EFC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 w14:paraId="070D085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noWrap w:val="0"/>
            <w:vAlign w:val="center"/>
          </w:tcPr>
          <w:p w14:paraId="00B13DC8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noWrap w:val="0"/>
            <w:vAlign w:val="center"/>
          </w:tcPr>
          <w:p w14:paraId="74B57A6F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3C5F768E">
            <w:pPr>
              <w:ind w:firstLine="1052" w:firstLineChars="499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  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 w14:paraId="2927C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2" w:type="dxa"/>
            <w:gridSpan w:val="2"/>
            <w:vMerge w:val="restart"/>
            <w:noWrap w:val="0"/>
            <w:vAlign w:val="center"/>
          </w:tcPr>
          <w:p w14:paraId="4740B79F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 w14:paraId="06796BE0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2B8D01EB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21F91C16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noWrap w:val="0"/>
            <w:tcMar>
              <w:top w:w="142" w:type="dxa"/>
            </w:tcMar>
            <w:vAlign w:val="top"/>
          </w:tcPr>
          <w:p w14:paraId="15BFF215"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 w14:paraId="4DA2B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6838B599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1C026CB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7EB37722"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 w14:paraId="59329661"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noWrap w:val="0"/>
            <w:vAlign w:val="center"/>
          </w:tcPr>
          <w:p w14:paraId="1BA711DE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 w14:paraId="04E70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0684B359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3E7A908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2B336FF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67842CE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29E2FFA2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0284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68AB62B0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5BD4FC0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31E6338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1924D29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0C20C8B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9089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20981361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76A59AF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21682B0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77687FB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23328D2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60AB0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5F3265D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1A33BC9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noWrap w:val="0"/>
            <w:vAlign w:val="center"/>
          </w:tcPr>
          <w:p w14:paraId="444BDFC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D352A7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noWrap w:val="0"/>
            <w:vAlign w:val="center"/>
          </w:tcPr>
          <w:p w14:paraId="38635F11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 w14:paraId="1B13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652" w:type="dxa"/>
            <w:gridSpan w:val="2"/>
            <w:vMerge w:val="restart"/>
            <w:noWrap w:val="0"/>
            <w:vAlign w:val="center"/>
          </w:tcPr>
          <w:p w14:paraId="27A3B407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 w14:paraId="2D1B0BFB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2A5B7DFA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14DDDE0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noWrap w:val="0"/>
            <w:tcMar>
              <w:top w:w="142" w:type="dxa"/>
            </w:tcMar>
            <w:vAlign w:val="top"/>
          </w:tcPr>
          <w:p w14:paraId="7E20AED9"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 w14:paraId="5F597B9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BF4559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D3D6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3AA59FF8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338574D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4A933B7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7DF37E10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 w14:paraId="06213AD4"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019F71E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147B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347F4AD5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77D2A787"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12803D9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6AE8F9A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4B9CC60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4C031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637F7E76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32EA839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5DC4A0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6AD7C5FC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 w14:paraId="007FC5C5"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374CCBA5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08A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0B91736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789931D3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 w14:paraId="5AA3D204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noWrap w:val="0"/>
            <w:vAlign w:val="center"/>
          </w:tcPr>
          <w:p w14:paraId="20E8C89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76E49AE5"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006E08A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3F1EC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2D37E7D1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67AC562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noWrap w:val="0"/>
            <w:vAlign w:val="center"/>
          </w:tcPr>
          <w:p w14:paraId="3973ADF0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3FD2D26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noWrap w:val="0"/>
            <w:vAlign w:val="center"/>
          </w:tcPr>
          <w:p w14:paraId="317AA84C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 w14:paraId="00FF3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noWrap w:val="0"/>
            <w:vAlign w:val="center"/>
          </w:tcPr>
          <w:p w14:paraId="4B720A70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 w14:paraId="712A4DB1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noWrap w:val="0"/>
            <w:vAlign w:val="center"/>
          </w:tcPr>
          <w:p w14:paraId="327DCD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 w14:paraId="5CDFBAD9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65BA61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noWrap w:val="0"/>
            <w:vAlign w:val="center"/>
          </w:tcPr>
          <w:p w14:paraId="45ECAE39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 w14:paraId="1E50500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EA916A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noWrap w:val="0"/>
            <w:tcMar>
              <w:top w:w="85" w:type="dxa"/>
            </w:tcMar>
            <w:vAlign w:val="center"/>
          </w:tcPr>
          <w:p w14:paraId="01C8DF5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 w14:paraId="7C6FB32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2FA24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7ED86A2E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29364B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74C550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1E0162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9E33A6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85" w:type="dxa"/>
            </w:tcMar>
            <w:vAlign w:val="center"/>
          </w:tcPr>
          <w:p w14:paraId="6F33BE33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2195E1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585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1214C6EB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9C604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55A2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5581C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E59DC8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4E130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2B432B2C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D85548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48DAF62C"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6AB1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noWrap w:val="0"/>
            <w:vAlign w:val="center"/>
          </w:tcPr>
          <w:p w14:paraId="79CA07D1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4470E94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noWrap w:val="0"/>
            <w:vAlign w:val="center"/>
          </w:tcPr>
          <w:p w14:paraId="3AD9EDF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0CE0DA0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noWrap w:val="0"/>
            <w:vAlign w:val="center"/>
          </w:tcPr>
          <w:p w14:paraId="7F892F0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 w14:paraId="1329A894">
      <w:pPr>
        <w:rPr>
          <w:vanish/>
        </w:rPr>
      </w:pPr>
    </w:p>
    <w:tbl>
      <w:tblPr>
        <w:tblStyle w:val="4"/>
        <w:tblpPr w:leftFromText="180" w:rightFromText="180" w:vertAnchor="page" w:horzAnchor="margin" w:tblpXSpec="center" w:tblpY="1456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 w14:paraId="1B02C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788E95F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 w14:paraId="3CD0EDA1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 w14:paraId="60B213B0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 w14:paraId="353418DD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 w14:paraId="21F4753C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148F9B4"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 w14:paraId="21521ED1"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11C977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74D8B29A"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791E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4D9DBD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5A556C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5EEF3"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152A2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F8679D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6DE9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62819C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B08AD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AD37B8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1751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275C8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20242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805DD8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4D0617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681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4DFF66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9C5288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 w14:paraId="684BF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25EA1EA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 w14:paraId="4D048C26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 w14:paraId="71E26DE3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noWrap w:val="0"/>
            <w:tcMar>
              <w:top w:w="142" w:type="dxa"/>
            </w:tcMar>
            <w:vAlign w:val="center"/>
          </w:tcPr>
          <w:p w14:paraId="39F0D35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noWrap w:val="0"/>
            <w:vAlign w:val="center"/>
          </w:tcPr>
          <w:p w14:paraId="03DC2B9F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noWrap w:val="0"/>
            <w:vAlign w:val="center"/>
          </w:tcPr>
          <w:p w14:paraId="1FB43526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2CD37A20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3E350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noWrap w:val="0"/>
            <w:vAlign w:val="center"/>
          </w:tcPr>
          <w:p w14:paraId="21B8F828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095EA58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noWrap w:val="0"/>
            <w:vAlign w:val="center"/>
          </w:tcPr>
          <w:p w14:paraId="6A07B85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151F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 w14:paraId="7503C7B6">
            <w:pPr>
              <w:spacing w:line="2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62CE6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641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651D6340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C05232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 w14:paraId="18981205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DC30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noWrap w:val="0"/>
            <w:vAlign w:val="center"/>
          </w:tcPr>
          <w:p w14:paraId="4BB25BF7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noWrap w:val="0"/>
            <w:vAlign w:val="center"/>
          </w:tcPr>
          <w:p w14:paraId="64290875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460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776B5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7B91A4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 w14:paraId="66156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668" w:type="dxa"/>
            <w:vMerge w:val="restart"/>
            <w:noWrap w:val="0"/>
            <w:vAlign w:val="center"/>
          </w:tcPr>
          <w:p w14:paraId="4F89E700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 w14:paraId="6AF42640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15B9CB59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343B28FF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 w14:paraId="0EA0392D">
            <w:pPr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70" w:type="dxa"/>
            </w:tcMar>
            <w:vAlign w:val="top"/>
          </w:tcPr>
          <w:p w14:paraId="2B3F7ED9">
            <w:pPr>
              <w:spacing w:line="10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E6B55C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 w14:paraId="3B37226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 w14:paraId="102D668E">
            <w:pPr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 w14:paraId="15BC6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668" w:type="dxa"/>
            <w:vMerge w:val="continue"/>
            <w:noWrap w:val="0"/>
            <w:vAlign w:val="center"/>
          </w:tcPr>
          <w:p w14:paraId="46CAFDEB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E79313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 w14:paraId="1242219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 w14:paraId="471A7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027F3323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91AFF53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E1939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 w14:paraId="68063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2906FF89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91AC74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C604471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 w14:paraId="4898F3A1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2F8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346811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 w14:paraId="73A76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07EEFBD9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noWrap w:val="0"/>
            <w:vAlign w:val="center"/>
          </w:tcPr>
          <w:p w14:paraId="751E87AC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noWrap w:val="0"/>
            <w:vAlign w:val="center"/>
          </w:tcPr>
          <w:p w14:paraId="1A3017B0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94D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377A0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74BB6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3CAA1B01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noWrap w:val="0"/>
            <w:vAlign w:val="center"/>
          </w:tcPr>
          <w:p w14:paraId="62F8A058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40FF8CE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C6F4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BC0ED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6461E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2595C5E0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noWrap w:val="0"/>
            <w:vAlign w:val="center"/>
          </w:tcPr>
          <w:p w14:paraId="2DE3FA8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83A382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9067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5BA6E8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6D48B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735E6EB0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063C3F5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EE0162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CF8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45B853">
            <w:pPr>
              <w:ind w:firstLine="723" w:firstLineChars="3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62A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0A31E88B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1C05025"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111037C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CF318D0"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3137FEE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</w:tbl>
    <w:p w14:paraId="0EE9BAE7">
      <w:pPr>
        <w:rPr>
          <w:vanish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 w14:paraId="3C5A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1" w:hRule="atLeast"/>
          <w:jc w:val="center"/>
        </w:trPr>
        <w:tc>
          <w:tcPr>
            <w:tcW w:w="658" w:type="dxa"/>
            <w:noWrap w:val="0"/>
            <w:tcMar>
              <w:left w:w="142" w:type="dxa"/>
            </w:tcMar>
            <w:vAlign w:val="center"/>
          </w:tcPr>
          <w:p w14:paraId="4F9402FF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 w14:paraId="6A249094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 w14:paraId="01070594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 w14:paraId="637C87AB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 w14:paraId="748D7B50"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noWrap w:val="0"/>
            <w:tcMar>
              <w:top w:w="142" w:type="dxa"/>
              <w:left w:w="142" w:type="dxa"/>
            </w:tcMar>
            <w:vAlign w:val="center"/>
          </w:tcPr>
          <w:p w14:paraId="718B033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9C047E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FB99648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49BC079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644B627F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6D9B6A5D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711D6C0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7DFEFD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68F141B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C34DF88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7261B25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710BA9CE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3BF101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012DD5A6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D12A586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09E83D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0C562FD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3A7EBC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0BB46C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7B353F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D8D595D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7B68A30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69D96A3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F8AABB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A462448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9A1CB2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7CA5F72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041D59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004B12F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714FBF92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11B5D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658" w:type="dxa"/>
            <w:noWrap w:val="0"/>
            <w:tcMar>
              <w:left w:w="142" w:type="dxa"/>
            </w:tcMar>
            <w:vAlign w:val="center"/>
          </w:tcPr>
          <w:p w14:paraId="2E63EDE4"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 w14:paraId="76C1BE28"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 w14:paraId="5A8FFC48"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 w14:paraId="5FFAB834"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 w14:paraId="6CFE1BE0"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noWrap w:val="0"/>
            <w:tcMar>
              <w:top w:w="170" w:type="dxa"/>
              <w:left w:w="142" w:type="dxa"/>
            </w:tcMar>
            <w:vAlign w:val="center"/>
          </w:tcPr>
          <w:p w14:paraId="5A83051D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0ED6FD9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9B2C741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75FC2EFD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B459349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801797C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38A6EA6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02027D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64E7CD3E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2DF622A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0D87CD2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07638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BFE2082"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 w14:paraId="09AFBB5A"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 w14:paraId="55517688"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 w14:paraId="14988FC1"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 w14:paraId="0CD239A2"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 w14:paraId="7C420482"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left w:w="142" w:type="dxa"/>
              <w:right w:w="85" w:type="dxa"/>
            </w:tcMar>
            <w:vAlign w:val="top"/>
          </w:tcPr>
          <w:p w14:paraId="461B2D81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09B81F7F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51B33A51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6E8C1D5C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4FCFEA9A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6425B2FA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1C822119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4C15C0D3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66D63FFB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5BE612AB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5666E45C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7A2FB376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2F4E715F"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1D19E799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68CD23B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1C4E727C">
            <w:pPr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53712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4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01589E6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 w14:paraId="4DD8C98F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 w14:paraId="68291238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 w14:paraId="438003EB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 w14:paraId="5E0AAE27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 w14:paraId="681D39B6"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 w14:paraId="2E25995F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42" w:type="dxa"/>
              <w:right w:w="85" w:type="dxa"/>
            </w:tcMar>
            <w:vAlign w:val="top"/>
          </w:tcPr>
          <w:p w14:paraId="21DE823C">
            <w:pPr>
              <w:rPr>
                <w:rFonts w:hint="eastAsia" w:ascii="楷体_GB2312" w:eastAsia="楷体_GB2312"/>
              </w:rPr>
            </w:pPr>
          </w:p>
          <w:p w14:paraId="48AC32AD">
            <w:pPr>
              <w:rPr>
                <w:rFonts w:hint="eastAsia" w:ascii="楷体_GB2312" w:eastAsia="楷体_GB2312"/>
              </w:rPr>
            </w:pPr>
          </w:p>
          <w:p w14:paraId="3117BF9F">
            <w:pPr>
              <w:rPr>
                <w:rFonts w:hint="eastAsia" w:ascii="楷体_GB2312" w:eastAsia="楷体_GB2312"/>
              </w:rPr>
            </w:pPr>
          </w:p>
          <w:p w14:paraId="2770832D">
            <w:pPr>
              <w:rPr>
                <w:rFonts w:hint="eastAsia" w:ascii="楷体_GB2312" w:eastAsia="楷体_GB2312"/>
              </w:rPr>
            </w:pPr>
          </w:p>
          <w:p w14:paraId="7FF54F88">
            <w:pPr>
              <w:rPr>
                <w:rFonts w:hint="eastAsia" w:ascii="楷体_GB2312" w:eastAsia="楷体_GB2312"/>
              </w:rPr>
            </w:pPr>
          </w:p>
          <w:p w14:paraId="4C62ECF9">
            <w:pPr>
              <w:rPr>
                <w:rFonts w:hint="eastAsia" w:ascii="楷体_GB2312" w:eastAsia="楷体_GB2312"/>
              </w:rPr>
            </w:pPr>
          </w:p>
          <w:p w14:paraId="16F2F04D">
            <w:pPr>
              <w:rPr>
                <w:rFonts w:hint="eastAsia" w:ascii="楷体_GB2312" w:eastAsia="楷体_GB2312"/>
              </w:rPr>
            </w:pPr>
          </w:p>
          <w:p w14:paraId="075D0124">
            <w:pPr>
              <w:rPr>
                <w:rFonts w:hint="eastAsia" w:ascii="楷体_GB2312" w:eastAsia="楷体_GB2312"/>
              </w:rPr>
            </w:pPr>
          </w:p>
          <w:p w14:paraId="02D97B0F">
            <w:pPr>
              <w:rPr>
                <w:rFonts w:hint="eastAsia" w:ascii="楷体_GB2312" w:eastAsia="楷体_GB2312"/>
              </w:rPr>
            </w:pPr>
          </w:p>
          <w:p w14:paraId="293B2F1D">
            <w:pPr>
              <w:rPr>
                <w:rFonts w:hint="eastAsia" w:ascii="楷体_GB2312" w:eastAsia="楷体_GB2312"/>
              </w:rPr>
            </w:pPr>
          </w:p>
          <w:p w14:paraId="3DC54834">
            <w:pPr>
              <w:rPr>
                <w:rFonts w:hint="eastAsia" w:ascii="楷体_GB2312" w:eastAsia="楷体_GB2312"/>
              </w:rPr>
            </w:pPr>
          </w:p>
          <w:p w14:paraId="753915B1">
            <w:pPr>
              <w:rPr>
                <w:rFonts w:hint="eastAsia" w:ascii="楷体_GB2312" w:eastAsia="楷体_GB2312"/>
              </w:rPr>
            </w:pPr>
          </w:p>
          <w:p w14:paraId="666F0DDF">
            <w:pPr>
              <w:rPr>
                <w:rFonts w:hint="eastAsia" w:ascii="楷体_GB2312" w:eastAsia="楷体_GB2312"/>
              </w:rPr>
            </w:pPr>
          </w:p>
          <w:p w14:paraId="2A7FA18C">
            <w:pPr>
              <w:rPr>
                <w:rFonts w:hint="eastAsia" w:ascii="楷体_GB2312" w:eastAsia="楷体_GB2312"/>
              </w:rPr>
            </w:pPr>
          </w:p>
          <w:p w14:paraId="3896A889">
            <w:pPr>
              <w:rPr>
                <w:rFonts w:hint="eastAsia" w:ascii="楷体_GB2312" w:eastAsia="楷体_GB2312"/>
              </w:rPr>
            </w:pPr>
          </w:p>
          <w:p w14:paraId="4986D993">
            <w:pPr>
              <w:rPr>
                <w:rFonts w:hint="eastAsia" w:ascii="楷体_GB2312" w:eastAsia="楷体_GB2312"/>
              </w:rPr>
            </w:pPr>
          </w:p>
          <w:p w14:paraId="190B3211">
            <w:pPr>
              <w:rPr>
                <w:rFonts w:hint="eastAsia" w:ascii="楷体_GB2312" w:eastAsia="楷体_GB2312"/>
              </w:rPr>
            </w:pPr>
          </w:p>
          <w:p w14:paraId="705ACDB9">
            <w:pPr>
              <w:rPr>
                <w:rFonts w:hint="eastAsia" w:ascii="楷体_GB2312" w:eastAsia="楷体_GB2312"/>
              </w:rPr>
            </w:pPr>
          </w:p>
          <w:p w14:paraId="40FDBB33">
            <w:pPr>
              <w:rPr>
                <w:rFonts w:hint="eastAsia" w:ascii="楷体_GB2312" w:eastAsia="楷体_GB2312"/>
              </w:rPr>
            </w:pPr>
          </w:p>
          <w:p w14:paraId="47999C36">
            <w:pPr>
              <w:rPr>
                <w:rFonts w:hint="eastAsia" w:ascii="楷体_GB2312" w:eastAsia="楷体_GB2312"/>
              </w:rPr>
            </w:pPr>
          </w:p>
          <w:p w14:paraId="11C45CEF"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  <w:b/>
                <w:bCs/>
              </w:rPr>
              <w:t>根据《公务员录用体检通用标准》，体检结论属于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>。</w:t>
            </w:r>
          </w:p>
        </w:tc>
      </w:tr>
      <w:tr w14:paraId="09627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4F99F815">
            <w:pPr>
              <w:rPr>
                <w:rFonts w:hint="eastAsia" w:ascii="楷体_GB2312" w:eastAsia="楷体_GB2312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noWrap w:val="0"/>
            <w:tcMar>
              <w:left w:w="142" w:type="dxa"/>
            </w:tcMar>
            <w:vAlign w:val="center"/>
          </w:tcPr>
          <w:p w14:paraId="610FEAC0">
            <w:pPr>
              <w:ind w:firstLine="6480" w:firstLineChars="2700"/>
              <w:rPr>
                <w:rFonts w:hint="eastAsia" w:ascii="楷体_GB2312" w:hAnsi="宋体" w:eastAsia="楷体_GB2312"/>
                <w:sz w:val="24"/>
              </w:rPr>
            </w:pPr>
          </w:p>
          <w:p w14:paraId="4E659BD9">
            <w:pPr>
              <w:ind w:firstLine="4800" w:firstLineChars="20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</w:t>
            </w:r>
          </w:p>
          <w:p w14:paraId="743B3F31"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 w14:paraId="365EBE39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</w:t>
            </w:r>
          </w:p>
          <w:p w14:paraId="06CFE033"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 w14:paraId="7D8A81BE">
      <w:pPr>
        <w:jc w:val="center"/>
        <w:rPr>
          <w:rFonts w:hint="eastAsia" w:ascii="楷体_GB2312" w:hAnsi="宋体" w:eastAsia="楷体_GB2312"/>
          <w:b/>
          <w:bCs/>
          <w:spacing w:val="44"/>
          <w:sz w:val="52"/>
        </w:rPr>
      </w:pPr>
      <w:r>
        <w:rPr>
          <w:rFonts w:hint="eastAsia" w:ascii="楷体_GB2312" w:hAnsi="宋体" w:eastAsia="楷体_GB2312"/>
          <w:b/>
          <w:bCs/>
          <w:sz w:val="52"/>
        </w:rPr>
        <w:t>检 验 项 目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 w14:paraId="7FCB3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107449CA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 w14:paraId="6F518DE5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 w14:paraId="07A557D5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noWrap w:val="0"/>
            <w:vAlign w:val="center"/>
          </w:tcPr>
          <w:p w14:paraId="0CC74A2B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noWrap w:val="0"/>
            <w:vAlign w:val="center"/>
          </w:tcPr>
          <w:p w14:paraId="2F0EB589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5DDC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2F0971D8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1771E6AE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noWrap w:val="0"/>
            <w:vAlign w:val="center"/>
          </w:tcPr>
          <w:p w14:paraId="1C6E5F6A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5B022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48F1EA6D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 w14:paraId="6F2A9751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 w14:paraId="27502E3E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noWrap w:val="0"/>
            <w:vAlign w:val="center"/>
          </w:tcPr>
          <w:p w14:paraId="40E54DC4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noWrap w:val="0"/>
            <w:vAlign w:val="center"/>
          </w:tcPr>
          <w:p w14:paraId="2E78255A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 w14:paraId="50CE7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217AAAFF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75C658A0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noWrap w:val="0"/>
            <w:vAlign w:val="center"/>
          </w:tcPr>
          <w:p w14:paraId="20C1A53A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67DB0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23D480E6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0297386A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noWrap w:val="0"/>
            <w:vAlign w:val="center"/>
          </w:tcPr>
          <w:p w14:paraId="1990F200"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5CAE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noWrap w:val="0"/>
            <w:vAlign w:val="center"/>
          </w:tcPr>
          <w:p w14:paraId="74BC0A21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 w14:paraId="2EEC967F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noWrap w:val="0"/>
            <w:vAlign w:val="center"/>
          </w:tcPr>
          <w:p w14:paraId="612AC658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noWrap w:val="0"/>
            <w:vAlign w:val="center"/>
          </w:tcPr>
          <w:p w14:paraId="7BC9D4D5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 w14:paraId="52F1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5647A716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 w14:paraId="1C1FBC46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 w14:paraId="13E471B3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noWrap w:val="0"/>
            <w:vAlign w:val="center"/>
          </w:tcPr>
          <w:p w14:paraId="0059A919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noWrap w:val="0"/>
            <w:vAlign w:val="center"/>
          </w:tcPr>
          <w:p w14:paraId="08ACAAD2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72A89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68E76B3F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01960F53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noWrap w:val="0"/>
            <w:vAlign w:val="center"/>
          </w:tcPr>
          <w:p w14:paraId="2C5BD101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059E2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36D228F2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44862B23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noWrap w:val="0"/>
            <w:vAlign w:val="center"/>
          </w:tcPr>
          <w:p w14:paraId="6BE2994B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66E23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38234D33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230E9C6B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noWrap w:val="0"/>
            <w:vAlign w:val="center"/>
          </w:tcPr>
          <w:p w14:paraId="2308F66A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59E2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64A66CDF"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noWrap w:val="0"/>
            <w:vAlign w:val="center"/>
          </w:tcPr>
          <w:p w14:paraId="6622E04D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noWrap w:val="0"/>
            <w:vAlign w:val="center"/>
          </w:tcPr>
          <w:p w14:paraId="61B3F5CD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  <w:tr w14:paraId="2618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658" w:type="dxa"/>
            <w:noWrap w:val="0"/>
            <w:vAlign w:val="center"/>
          </w:tcPr>
          <w:p w14:paraId="5A6D7A7C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noWrap w:val="0"/>
            <w:vAlign w:val="center"/>
          </w:tcPr>
          <w:p w14:paraId="725324C0"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</w:tbl>
    <w:p w14:paraId="4230C4BA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7436B">
    <w:pPr>
      <w:pStyle w:val="3"/>
      <w:framePr w:wrap="around" w:vAnchor="text" w:hAnchor="margin" w:xAlign="center" w:y="1"/>
      <w:rPr>
        <w:rStyle w:val="6"/>
      </w:rPr>
    </w:pPr>
  </w:p>
  <w:p w14:paraId="229C87B2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829DE6A">
                          <w:pPr>
                            <w:pStyle w:val="3"/>
                            <w:ind w:right="36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29DE6A">
                    <w:pPr>
                      <w:pStyle w:val="3"/>
                      <w:ind w:right="360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ADA96"/>
    <w:rsid w:val="002B33CB"/>
    <w:rsid w:val="0089320D"/>
    <w:rsid w:val="31F24C4E"/>
    <w:rsid w:val="3ECA3463"/>
    <w:rsid w:val="F5FAD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991</Words>
  <Characters>1009</Characters>
  <Lines>17</Lines>
  <Paragraphs>4</Paragraphs>
  <TotalTime>0</TotalTime>
  <ScaleCrop>false</ScaleCrop>
  <LinksUpToDate>false</LinksUpToDate>
  <CharactersWithSpaces>1352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2022-07-19T08:43:00Z</dcterms:created>
  <dc:creator>baixin</dc:creator>
  <cp:lastModifiedBy>风声鹤唳</cp:lastModifiedBy>
  <dcterms:modified xsi:type="dcterms:W3CDTF">2024-11-27T10:44:22Z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CA777FBC2F884777AB845A14B73F631B_13</vt:lpwstr>
  </property>
</Properties>
</file>