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39F6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kern w:val="0"/>
          <w:sz w:val="44"/>
          <w:szCs w:val="44"/>
          <w:lang w:val="en-US" w:eastAsia="zh-CN" w:bidi="ar"/>
        </w:rPr>
        <w:t>嵩明县教育体育系统2025年校园招聘面试</w:t>
      </w:r>
    </w:p>
    <w:p w14:paraId="09D9F39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kern w:val="0"/>
          <w:sz w:val="44"/>
          <w:szCs w:val="44"/>
          <w:lang w:val="en-US" w:eastAsia="zh-CN" w:bidi="ar"/>
        </w:rPr>
        <w:t>公告及进入面试人员名单</w:t>
      </w:r>
    </w:p>
    <w:p w14:paraId="36A60B7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</w:pPr>
    </w:p>
    <w:p w14:paraId="7994A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根据《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昆明市教育体育系统2025年校园招聘工作方案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》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eastAsia="zh-Hans"/>
        </w:rPr>
        <w:t>昆明市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教育体育系统202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年校园招聘面试工作方案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》及《嵩明县教育体育局2025年校园招聘面试工作方案》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要求，现将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校园招聘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面试工作有关事宜公告如下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eastAsia="zh-CN"/>
        </w:rPr>
        <w:t>：</w:t>
      </w:r>
    </w:p>
    <w:p w14:paraId="545209B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  <w:t>一、面试人员名单</w:t>
      </w:r>
    </w:p>
    <w:p w14:paraId="4A39C3D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面试人员依据笔试成绩从高分到低分的顺序，按照计划招聘数与笔试人数1:3比例确定，末位成绩并列者一并进入面试。免笔试人员资格审核通过后可直接进入面试。面试人员名单详见面试公告附件。</w:t>
      </w:r>
    </w:p>
    <w:p w14:paraId="0BFD690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  <w:t>二、面试时间及地点</w:t>
      </w:r>
    </w:p>
    <w:p w14:paraId="7AE571E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面试时间：2024年11月10日（星期日）上午8：00；</w:t>
      </w:r>
    </w:p>
    <w:p w14:paraId="04751C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面试地点：华中师范大学本部7号楼（湖北省武汉市洪山区珞喻路152号）。</w:t>
      </w:r>
    </w:p>
    <w:p w14:paraId="1BF769B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default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  <w:t>三、面试方式及内容</w:t>
      </w:r>
    </w:p>
    <w:p w14:paraId="6C33745C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面试方式：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面试采取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结构化+模拟课堂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的方式，满分100分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其中结构化面试占30%，模拟课堂占70%。</w:t>
      </w:r>
    </w:p>
    <w:p w14:paraId="7D109C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面试内容：面试重点考察应聘人员专业知识、专业技能、职业素养及适应岗位要求的综合分析能力、语言表达能力和应变能力等，包括综合素质考核、教学能力考核、专业技能考核和业务能力考核等。</w:t>
      </w:r>
    </w:p>
    <w:p w14:paraId="4645006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default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  <w:t>四、综合成绩计算及公布</w:t>
      </w:r>
    </w:p>
    <w:p w14:paraId="0FEA6A5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firstLine="616" w:firstLineChars="200"/>
        <w:contextualSpacing/>
        <w:textAlignment w:val="auto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一）面试满分100分，面试成绩当场宣布，考生签字确认。考试综合成绩按百分制计算，笔试岗位综合成绩=笔试成绩×50%+面试成绩×50%（面试成绩、综合成绩计算时均四舍五入保留两位小数），免笔试岗位面试成绩即为综合成绩。综合成绩合格分数线为60分，低于综合成绩合格分数线的不得进入招聘下一环节。当综合成绩末位排名并列时，面试成绩高者确定为签订协议人员，若笔试和面试成绩均相同，须加试面试。加试安排另行通知，同时在昆明教育人才网进行公告，最终以加试面试成绩高者进入后续环节。若出现等额面试情形，应聘人员面试成绩不得低于75分，方可进入下一环节。</w:t>
      </w:r>
    </w:p>
    <w:p w14:paraId="054300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right="0" w:firstLine="616" w:firstLineChars="200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（二）</w:t>
      </w:r>
      <w:r>
        <w:rPr>
          <w:rFonts w:hint="eastAsia" w:ascii="Times New Roman" w:hAnsi="Times New Roman" w:eastAsia="仿宋_GB2312" w:cs="仿宋_GB2312"/>
          <w:b w:val="0"/>
          <w:color w:val="auto"/>
          <w:spacing w:val="-6"/>
          <w:sz w:val="32"/>
          <w:szCs w:val="32"/>
        </w:rPr>
        <w:t>综合成绩在昆明市教育体育局官网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（jtj.km.gov.cn/）</w:t>
      </w:r>
      <w:r>
        <w:rPr>
          <w:rFonts w:hint="eastAsia" w:ascii="Times New Roman" w:hAnsi="Times New Roman" w:eastAsia="仿宋_GB2312" w:cs="仿宋_GB2312"/>
          <w:b w:val="0"/>
          <w:color w:val="auto"/>
          <w:spacing w:val="-6"/>
          <w:sz w:val="32"/>
          <w:szCs w:val="32"/>
        </w:rPr>
        <w:t>、昆明教育人才网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（www.kmjyrc.com/）公示5个工作日。</w:t>
      </w:r>
    </w:p>
    <w:p w14:paraId="0F22490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  <w:t>五、面试注意事项</w:t>
      </w:r>
    </w:p>
    <w:p w14:paraId="3698FD1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（一）考生须携带本人有效期内身份证、准考证原件，按指定时间到达指定地点参加面试。</w:t>
      </w:r>
    </w:p>
    <w:p w14:paraId="02518F9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（二）考生须于面试当天（2024年11月10日）上午8:00前到面试指定地点（华中师范大学本部7号楼），并按照考点指引进入对应候考室报到，抽取面试序号后按照考点要求进行面试。</w:t>
      </w:r>
      <w:bookmarkStart w:id="0" w:name="_GoBack"/>
      <w:bookmarkEnd w:id="0"/>
    </w:p>
    <w:p w14:paraId="1984B93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（三）8:20后仍未到达候考室的考生一律视为自动弃权，且不得参加考试。</w:t>
      </w:r>
    </w:p>
    <w:p w14:paraId="17DFFA5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（四）考生须严格遵守考场纪律，并接受考场工作人员的统一管理。</w:t>
      </w:r>
    </w:p>
    <w:p w14:paraId="60DB1E5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（五）本次面试不指定辅导用书，不举办、不委托任何机构举办任何形式的辅导培训班。</w:t>
      </w:r>
    </w:p>
    <w:p w14:paraId="0A6F46C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16" w:firstLineChars="200"/>
        <w:textAlignment w:val="auto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六）本次面试不提供停车场地，为避免造成考点门口交通拥堵，影响考生有序进入考点，建议考生不要开车前往考点，送考及陪考人员均不得进入考点。请考生提前规划路线，安排好时间和行程，考生要严格遵守考场纪律，违反纪律者，考试成绩无效。</w:t>
      </w:r>
    </w:p>
    <w:p w14:paraId="258B9EF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  <w:t>六、咨询及监督电话</w:t>
      </w:r>
    </w:p>
    <w:p w14:paraId="361DF616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u w:val="none"/>
          <w:lang w:val="en-US" w:eastAsia="zh-CN"/>
        </w:rPr>
        <w:t>面试工作由昆明市人力资源和社会保障局、昆明市教育体育局全程监督，并接受人大代表、政协委员监督。</w:t>
      </w:r>
    </w:p>
    <w:p w14:paraId="68D81E9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aps w:val="0"/>
          <w:color w:val="auto"/>
          <w:spacing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caps w:val="0"/>
          <w:color w:val="auto"/>
          <w:spacing w:val="0"/>
          <w:sz w:val="32"/>
          <w:szCs w:val="32"/>
          <w:u w:val="none"/>
          <w:lang w:val="en-US" w:eastAsia="zh-CN"/>
        </w:rPr>
        <w:t>（一）咨询</w:t>
      </w:r>
      <w:r>
        <w:rPr>
          <w:rFonts w:hint="eastAsia" w:ascii="楷体_GB2312" w:hAnsi="楷体_GB2312" w:eastAsia="楷体_GB2312" w:cs="楷体_GB2312"/>
          <w:caps w:val="0"/>
          <w:color w:val="auto"/>
          <w:spacing w:val="0"/>
          <w:sz w:val="32"/>
          <w:szCs w:val="32"/>
          <w:u w:val="none"/>
        </w:rPr>
        <w:t>电话：</w:t>
      </w:r>
    </w:p>
    <w:p w14:paraId="6E6CF1C6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嵩明县教育体育局人事科：15911623041</w:t>
      </w:r>
    </w:p>
    <w:p w14:paraId="5D9F4A3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aps w:val="0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caps w:val="0"/>
          <w:color w:val="auto"/>
          <w:spacing w:val="0"/>
          <w:sz w:val="32"/>
          <w:szCs w:val="32"/>
          <w:u w:val="none"/>
          <w:lang w:val="en-US" w:eastAsia="zh-CN"/>
        </w:rPr>
        <w:t>（二）监督电话：</w:t>
      </w:r>
    </w:p>
    <w:p w14:paraId="1A146EC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昆明市教育体育局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: 0871-63135506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；</w:t>
      </w:r>
    </w:p>
    <w:p w14:paraId="16777B3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昆明市纪委监委驻市教育体育局纪监组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:0871-63102385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；</w:t>
      </w:r>
    </w:p>
    <w:p w14:paraId="3742579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昆明市人力资源和社会保障局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 0871-63177252</w:t>
      </w:r>
    </w:p>
    <w:p w14:paraId="5997DC6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1598" w:leftChars="304" w:hanging="960" w:hangingChars="300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</w:pPr>
    </w:p>
    <w:p w14:paraId="099C06C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1598" w:leftChars="304" w:hanging="960" w:hangingChars="3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附件：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嵩明县教育体育系统2025年校园招聘进入面试人员名单</w:t>
      </w:r>
    </w:p>
    <w:p w14:paraId="3956FD0C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</w:pPr>
    </w:p>
    <w:p w14:paraId="1744749C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</w:pPr>
    </w:p>
    <w:p w14:paraId="43218DF4"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440" w:firstLineChars="1700"/>
        <w:jc w:val="both"/>
        <w:textAlignment w:val="auto"/>
        <w:rPr>
          <w:rFonts w:hint="eastAsia" w:ascii="Times New Roman" w:hAnsi="Times New Roman" w:eastAsia="仿宋_GB2312" w:cs="Times New Roman"/>
          <w:bCs/>
          <w:color w:val="auto"/>
          <w:ker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auto"/>
          <w:kern w:val="0"/>
          <w:sz w:val="32"/>
          <w:szCs w:val="32"/>
          <w:shd w:val="clear" w:color="auto" w:fill="auto"/>
          <w:lang w:val="en-US" w:eastAsia="zh-CN"/>
        </w:rPr>
        <w:t>嵩明</w:t>
      </w:r>
      <w:r>
        <w:rPr>
          <w:rFonts w:hint="default" w:ascii="Times New Roman" w:hAnsi="Times New Roman" w:eastAsia="仿宋_GB2312" w:cs="Times New Roman"/>
          <w:bCs/>
          <w:color w:val="auto"/>
          <w:kern w:val="0"/>
          <w:sz w:val="32"/>
          <w:szCs w:val="32"/>
          <w:shd w:val="clear" w:color="auto" w:fill="auto"/>
          <w:lang w:val="en-US" w:eastAsia="zh-CN"/>
        </w:rPr>
        <w:t>县</w:t>
      </w:r>
      <w:r>
        <w:rPr>
          <w:rFonts w:hint="default" w:ascii="Times New Roman" w:hAnsi="Times New Roman" w:eastAsia="仿宋_GB2312" w:cs="Times New Roman"/>
          <w:bCs/>
          <w:color w:val="auto"/>
          <w:kern w:val="0"/>
          <w:sz w:val="32"/>
          <w:szCs w:val="32"/>
          <w:shd w:val="clear" w:color="auto" w:fill="auto"/>
        </w:rPr>
        <w:t>教育体育局</w:t>
      </w:r>
      <w:r>
        <w:rPr>
          <w:rFonts w:hint="eastAsia" w:ascii="Times New Roman" w:hAnsi="Times New Roman" w:eastAsia="仿宋_GB2312" w:cs="Times New Roman"/>
          <w:bCs/>
          <w:color w:val="auto"/>
          <w:kern w:val="0"/>
          <w:sz w:val="32"/>
          <w:szCs w:val="32"/>
          <w:shd w:val="clear" w:color="auto" w:fill="auto"/>
          <w:lang w:val="en-US" w:eastAsia="zh-CN"/>
        </w:rPr>
        <w:t xml:space="preserve"> </w:t>
      </w:r>
    </w:p>
    <w:p w14:paraId="29B56A01"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440" w:firstLineChars="17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日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 xml:space="preserve">        </w:t>
      </w:r>
    </w:p>
    <w:p w14:paraId="294EDC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 w14:paraId="10CEFB34"/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2NjRkOGFkNmY1YTkxOWE4YjM3MTkyOThlZWVmNjIifQ=="/>
  </w:docVars>
  <w:rsids>
    <w:rsidRoot w:val="00000000"/>
    <w:rsid w:val="2BC86A00"/>
    <w:rsid w:val="42352C41"/>
    <w:rsid w:val="44AA5F87"/>
    <w:rsid w:val="457E6BEA"/>
    <w:rsid w:val="50553CA2"/>
    <w:rsid w:val="571D5559"/>
    <w:rsid w:val="5DE6731E"/>
    <w:rsid w:val="62B44702"/>
    <w:rsid w:val="6962551E"/>
    <w:rsid w:val="785A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宋体"/>
      <w:szCs w:val="21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next w:val="3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1083</Words>
  <Characters>1188</Characters>
  <Lines>0</Lines>
  <Paragraphs>0</Paragraphs>
  <TotalTime>8</TotalTime>
  <ScaleCrop>false</ScaleCrop>
  <LinksUpToDate>false</LinksUpToDate>
  <CharactersWithSpaces>1198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2024-11-08T11:31:00Z</dcterms:created>
  <dc:creator>Administrator</dc:creator>
  <cp:lastModifiedBy>Administrator</cp:lastModifiedBy>
  <dcterms:modified xsi:type="dcterms:W3CDTF">2024-11-09T13:01:59Z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C396584731724BF492D086C5C0239D05_13</vt:lpwstr>
  </property>
</Properties>
</file>