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1B09C">
      <w:pPr>
        <w:pStyle w:val="2"/>
        <w:spacing w:line="500" w:lineRule="exact"/>
        <w:rPr>
          <w:rFonts w:hint="eastAsia" w:eastAsia="方正黑体简体" w:cs="黑体"/>
          <w:b w:val="0"/>
          <w:bCs/>
          <w:szCs w:val="32"/>
        </w:rPr>
      </w:pPr>
      <w:r>
        <w:rPr>
          <w:rFonts w:hint="eastAsia" w:eastAsia="方正黑体简体" w:cs="黑体"/>
          <w:b w:val="0"/>
          <w:bCs/>
          <w:szCs w:val="32"/>
        </w:rPr>
        <w:t>附件1</w:t>
      </w:r>
    </w:p>
    <w:p w14:paraId="0F62468A">
      <w:pPr>
        <w:pStyle w:val="2"/>
        <w:spacing w:line="500" w:lineRule="exact"/>
        <w:rPr>
          <w:rFonts w:hint="eastAsia" w:eastAsia="黑体" w:cs="黑体"/>
          <w:b w:val="0"/>
          <w:bCs/>
          <w:szCs w:val="32"/>
        </w:rPr>
      </w:pPr>
      <w:bookmarkStart w:id="0" w:name="_GoBack"/>
      <w:bookmarkEnd w:id="0"/>
    </w:p>
    <w:p w14:paraId="4F7DF938">
      <w:pPr>
        <w:widowControl/>
        <w:spacing w:line="500" w:lineRule="exact"/>
        <w:jc w:val="center"/>
        <w:textAlignment w:val="center"/>
        <w:rPr>
          <w:rFonts w:hint="eastAsia" w:ascii="宋体" w:hAnsi="宋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  <w:lang w:bidi="ar"/>
        </w:rPr>
        <w:t>招聘单位基本情况表</w:t>
      </w:r>
    </w:p>
    <w:p w14:paraId="112D83A9">
      <w:pPr>
        <w:pStyle w:val="2"/>
        <w:spacing w:line="500" w:lineRule="exact"/>
        <w:rPr>
          <w:rFonts w:hint="eastAsia" w:eastAsia="方正仿宋简体"/>
          <w:b w:val="0"/>
          <w:lang w:bidi="ar"/>
        </w:rPr>
      </w:pPr>
    </w:p>
    <w:tbl>
      <w:tblPr>
        <w:tblStyle w:val="4"/>
        <w:tblW w:w="14036" w:type="dxa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39"/>
        <w:gridCol w:w="1442"/>
        <w:gridCol w:w="1600"/>
        <w:gridCol w:w="826"/>
        <w:gridCol w:w="3650"/>
        <w:gridCol w:w="5979"/>
      </w:tblGrid>
      <w:tr w14:paraId="0F89535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tblHeader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752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47A6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3A9B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24E6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kern w:val="0"/>
                <w:sz w:val="20"/>
                <w:szCs w:val="20"/>
                <w:lang w:bidi="ar"/>
              </w:rPr>
              <w:t>经费性质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AFD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7A7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kern w:val="0"/>
                <w:sz w:val="20"/>
                <w:szCs w:val="20"/>
                <w:lang w:bidi="ar"/>
              </w:rPr>
              <w:t>主要职能、简介</w:t>
            </w:r>
          </w:p>
        </w:tc>
      </w:tr>
      <w:tr w14:paraId="52EF9D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2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7A3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45A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中共广元市</w:t>
            </w:r>
          </w:p>
          <w:p w14:paraId="068CD27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利州区委党校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B17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广元市利州区干部教育培训中心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B8DB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4CCC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广元市昭化区昭化镇鸭浮村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934B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主要负责党员干部教育培训、理论研究、决策咨询等工作。</w:t>
            </w:r>
          </w:p>
        </w:tc>
      </w:tr>
      <w:tr w14:paraId="7235983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2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C94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56B7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中共广元市利州区委员会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78D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广元市利州区融媒体中心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2B8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B4E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广元市利州区万源街道办事处翠云路136号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A4E1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围绕区委、区政府中心工作组织实施舆论宣传报道，为全区经济、文化、社会、生态文明和党的建设提供精神动力和舆论支持。</w:t>
            </w:r>
          </w:p>
        </w:tc>
      </w:tr>
      <w:tr w14:paraId="2C17AF3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8C62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907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广元市利州区发展和改革局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A44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广元市利州区粮油质量监测中心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E08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F927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广元市利州区万缘街道翠云路136号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7E55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承担储备粮、军粮、最低收购价粮食等政策性粮食的质量安全检测工作。</w:t>
            </w:r>
          </w:p>
        </w:tc>
      </w:tr>
      <w:tr w14:paraId="12B4E03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8BE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D35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</w:t>
            </w:r>
          </w:p>
          <w:p w14:paraId="6C72D0F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林业局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327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广元市利州区森林资源工作站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99BE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54B82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广元市利州区栖凤路171号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4C35E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负责编制全区森林资源基础数据表，组织开展森林资源监测，为编制林业中长期规划和制定、调整相关政策提供森林资源数据；造林等规划及成果检查验收和资源核查工作。负责为林业案件查处提供技术支撑等工作。指导管理林业有害生物防治、检疫和预测预报和相关行政执法工作。</w:t>
            </w:r>
          </w:p>
        </w:tc>
      </w:tr>
      <w:tr w14:paraId="25B900A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4B0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86C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广元市利州区荣山镇人民政府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08B3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广元市利州区荣山镇便民服务中心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633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1DD8D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广元市利州区荣山镇荣隆街67号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E2B1F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负责政务服务、民政、人力资源、医疗保障、退役军人等综合服务工作；统筹管理便民服务工作，组织协调进驻便民服务中心的行政审批、公共服务等便民服务工作；指导辖区政务服务工作，推行“互联网十政务服务”,负责一体化政务服务平台运行和管理等工作；负责落实便民服务现场管理办法、工作流程、服务规范，为办事群众提供帮办、代办服务；指导村(社区)便民服务站工作；承担民政救助、残疾人服务等事务工作；负责劳动和社会保障政策宣传咨询、就业创业服务、劳动者权益维护、养老金社会化发放等工作；负责农民工输出、培训、维权、回引以及返乡创业服务等工作；负责医疗保障政策宣传和咨询、参保登记建档、待遇支付等工作；负责退役军人服务工作，承担辖区退役军人权益保障、信息采集、教育培训等相关工作；完成镇党委、镇人民政府交办的其他任务。</w:t>
            </w:r>
          </w:p>
        </w:tc>
      </w:tr>
      <w:tr w14:paraId="46A7518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5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45B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8009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广元市利州区金洞乡人民政府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2891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广元市利州区金洞乡农业综合服务中心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618F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33E1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广元市利州区金洞乡龙洞村一组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B3BE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负责农业、林业、水利、渔业、畜牧等综合服务工作;负责辖区人居环境改善工作;承担农村经济建设、农技推广、农产品和动物产品质量安全、农技安全、农业公共信息和农业技术宣传教育、农业设施管理维护、植物病虫害和动物疫病防治、检疫、屠宰管理、森林资源管理、林木采伐监管、野生动植物保护、森林病虫害处置等事务工作;负责基本农田保护管理、高标准农田护、农村土地承包与流转管理、农村土地承包经营权确权登记颁证、农村土地承包经营纠纷调处、农村集体产权制度改革、农民负担监督等事务工作:负责组织实施政策性农业保险工作;负责辖区水利工程设施安全运行的监测、维护和管理等事务工作;负责辖区水土保护、水资源、安全饮水、水利水电移民规划和移民安置等工作;负责水旱灾害防治、河湖管理保护等事务工作;负责森林防灭火宣传教育、野外火源管控、火灾隐患排查、防火设施建设等事务工作;负责林长制、田长制、河湖长制、水源地保护等工作;完成乡党委、乡人民政府交办的其他任务。</w:t>
            </w:r>
          </w:p>
        </w:tc>
      </w:tr>
      <w:tr w14:paraId="5B379AE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61A6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CECAE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CF8B9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广元市利州区白朝乡卫生院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D9D7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191D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广元市利州区白朝乡白马街48号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DC35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261316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814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FD49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DFCB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广元市利州区河西街道社区卫生服务中心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7B56A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87C9F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广元市利州区利州西路二段52段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B4671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  <w:p w14:paraId="0EBFE3E1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140C65C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34217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1046A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6CE3E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广元市利州区河西街道天曌社区卫生服务中心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DF0E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243A6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广元市利州区河西街道杨家岩社区翠林路1号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05A9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4EFE70C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793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39FF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AD4D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广元市利州区中医医院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4EDC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财政差额拨款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51F2C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广元市利州区宝轮镇水电路212号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88A9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承担辖区内老百姓的基本医疗和公共卫生服务等职责，负责医疗常见多发病治疗护理、恢复期病人康复治疗预防保健、卫生技术人员培训、计生指导、卫生监督与卫生信息管理等工作。</w:t>
            </w:r>
          </w:p>
        </w:tc>
      </w:tr>
      <w:tr w14:paraId="4F5769F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6B2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B25D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B3EE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广元市利州区上西街道社区卫生服务中心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CFF3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C225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广元市利州区上西街道350号   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1A1B8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承担辖区居民的基本医疗、基本公共卫生、健康管理、计划生育等工作。  </w:t>
            </w:r>
          </w:p>
        </w:tc>
      </w:tr>
      <w:tr w14:paraId="4D74A07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4D0E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1B67D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5890A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广元市利州区嘉陵街道千佛社区卫生服务中心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E4FA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100D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广元市利州区嘉陵街道温泉大道1号附2号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40598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5BA01FC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150E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4875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24C5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广元市利州区东坝街道社区卫生服务中心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1E646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DB89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广元市利州区东坝利源街87号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C4C5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7DE294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11B3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8D70C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3A6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广元市利州区荣山镇卫生院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D305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5CC64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广元市利州区荣山镇荣隆街1号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B7871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718928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1EAF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FFCD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</w:t>
            </w:r>
          </w:p>
          <w:p w14:paraId="747C6991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3599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广元市利州区大石镇卫生院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9775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</w:t>
            </w:r>
          </w:p>
          <w:p w14:paraId="21C21662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6A98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广元市利州区大石镇场镇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6CA8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承担辖区居民的基本医疗、基本公共卫生、健康管理、计划生育等工作。</w:t>
            </w:r>
          </w:p>
        </w:tc>
      </w:tr>
      <w:tr w14:paraId="0C5B67E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5E24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B2C6F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C302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广元市利州区疾病预防控制中心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7EF7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7531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广元市利州区东坝街道文化路222号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F373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负责疾病预防控制、突发公共卫生事件应急处置、健康危害因素监测与干预、实验室监测检验与评价、健康教育与健康促进、技术管理与应用研究指导等工作。</w:t>
            </w:r>
          </w:p>
        </w:tc>
      </w:tr>
      <w:tr w14:paraId="4477A68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D696F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3983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CFDF9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广元市利州区三堆镇卫生院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8A75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1EB26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广元市利州区三堆镇宝珠社区长寿路48号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E949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1E69DA1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1A24B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3A8E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18C0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广元市利州区金洞乡卫生院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1246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A440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广元市利州区金洞乡场镇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8D7D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4192746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4C81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13482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3648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广元市利州区嘉陵街道社区卫生服务中心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F9A7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C370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广元市利州区蜀门北路一段432号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D783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237CFD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A389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3137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D6FB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广元市利州区宝轮镇赤化卫生院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C188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8A9F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广元市利州区宝轮镇赤化红军街1号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A5E1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1D9ED99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8498A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  <w:p w14:paraId="499F6AEA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8FD9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</w:t>
            </w:r>
          </w:p>
          <w:p w14:paraId="6F6B3E13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CE9D0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广元市利州区东城实验初级中学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46A3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57C8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广元市利州区东坝街道陈家壕社区利州东路二段160号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2DDE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从事初中教育教学等工作。</w:t>
            </w:r>
          </w:p>
        </w:tc>
      </w:tr>
      <w:tr w14:paraId="08125E4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A18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CB0D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</w:t>
            </w:r>
          </w:p>
          <w:p w14:paraId="15B47853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1D2E2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广元市利州区七一宝轮小学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6E8F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FAC20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广元市利州区宝轮镇云峰社区104号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E1C9C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从事小学教育教学等工作。</w:t>
            </w:r>
          </w:p>
        </w:tc>
      </w:tr>
      <w:tr w14:paraId="336AA72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17F7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73B1C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</w:t>
            </w:r>
          </w:p>
          <w:p w14:paraId="38D21736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38BF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广元市利州区宝轮第一小学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1979B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D9EF6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广元市利州区宝轮镇新街社区三江大道西段98号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670B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从事小学教育教学等工作。</w:t>
            </w:r>
          </w:p>
        </w:tc>
      </w:tr>
    </w:tbl>
    <w:p w14:paraId="23B380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35B939D8"/>
    <w:rsid w:val="35B9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2024-11-01T06:49:00Z</dcterms:created>
  <dc:creator>Café.</dc:creator>
  <cp:lastModifiedBy>Café.</cp:lastModifiedBy>
  <dcterms:modified xsi:type="dcterms:W3CDTF">2024-11-01T06:50:29Z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C34A90679611454D80C5D7B005FBD04D_11</vt:lpwstr>
  </property>
</Properties>
</file>