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93CCF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4下载：</w:t>
      </w:r>
    </w:p>
    <w:p w14:paraId="4F736930">
      <w:bookmarkStart w:id="0" w:name="_GoBack"/>
      <w:bookmarkEnd w:id="0"/>
      <w:r>
        <w:rPr>
          <w:rFonts w:hint="eastAsia"/>
        </w:rPr>
        <w:t>http://hrss.hangzhou.gov.cn/art/2024/10/22/art_1229782005_4308303.html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35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70</Characters>
  <Lines>0</Lines>
  <Paragraphs>0</Paragraphs>
  <TotalTime>0</TotalTime>
  <ScaleCrop>false</ScaleCrop>
  <LinksUpToDate>false</LinksUpToDate>
  <CharactersWithSpaces>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2024-10-22T03:53:25Z</dcterms:created>
  <dc:creator>SX-T</dc:creator>
  <cp:lastModifiedBy>SX-T</cp:lastModifiedBy>
  <dcterms:modified xsi:type="dcterms:W3CDTF">2024-10-22T03:53:35Z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090784122B3847AC8D86695275FC84E9_12</vt:lpwstr>
  </property>
</Properties>
</file>